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JOB DESCRIPTION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Title Biochemical engineer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Location London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Compensation £45-55,000 per year plus equity, dependent on experience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Posted date 24th May 2021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Post closing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 date 1st July 2021 (or when an appropriate candidate is found)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Start date Full-time from 1st August 2021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Company.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FabricNano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 (</w:t>
      </w:r>
      <w:r>
        <w:rPr>
          <w:rFonts w:ascii="h®á˛" w:hAnsi="h®á˛" w:cs="h®á˛"/>
          <w:color w:val="1155CD"/>
          <w:sz w:val="22"/>
          <w:szCs w:val="22"/>
          <w:lang w:val="en-US"/>
        </w:rPr>
        <w:t>fabricnano.com</w:t>
      </w: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) is a venture-backed startup. We aim to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revolutionise</w:t>
      </w:r>
      <w:proofErr w:type="spellEnd"/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the synthesis of biomolecules - plastics, fuels, fragrances,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flavours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, medicines, and more. We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use nanotechnology to construct multi-enzyme cascades with increased yield, higher purity,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and lower synthesis costs. You would join a passionate team at an exciting early stage to help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build our culture and initial products.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Role. You will be part of a collaborative team developing in vitro biocatalytic systems in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continuous flow reactors. Specifically, you will perform experiments to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characterise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 the kinetics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of enzyme reactions, flow dynamics and potential for scale-up.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Responsibilities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Perform experiments, troubleshoot methods, and report outcomes to the team.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Collaborate with biophysicists, chemists, enzymologists and computational scientists in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our team and partner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organisations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Take advantage of opportunities to develop new processes and techniques to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streamline the scale-up of continuous flow processes.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Contribute to a passionate, creative and open-minded work environment.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Requirements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Laboratory experience working with enzymatic reactions is required, ideally acquired in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 4-year undergraduate or MSc in Chemical/Biochemical Engineering or related fields or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equivalent level in industry.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A strong understanding of enzyme kinetics and the dynamics of multi-enzyme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cascades.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Flexible and focused team player with growth mindset.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Our company values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Always choose candor.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Be curious about each other's work.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Unleash your creativity, but don't lose focus.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Busy doesn't count; results do.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If you aren’t thriving, your work isn’t thriving.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This is your business.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Equal Opportunity Employer. At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FabricNano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, we want to get as many different points of view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as possible - we celebrate diversity, we are family-friendly and we hire and promote regardless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of race, religion,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, national origin, sex, disability, age, sexual orientation.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How to apply. Applications will be considered on a first-come, first-served basis. If you have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any questions or want to apply, please send an email with a CV introducing yourself and</w:t>
      </w:r>
    </w:p>
    <w:p w:rsidR="003F6584" w:rsidRDefault="00E9639A" w:rsidP="00E9639A">
      <w:pPr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explaining how you meet the requirements to </w:t>
      </w:r>
      <w:hyperlink r:id="rId4" w:history="1">
        <w:r w:rsidRPr="00C526EF">
          <w:rPr>
            <w:rStyle w:val="Hyperlink"/>
            <w:rFonts w:ascii="h®á˛" w:hAnsi="h®á˛" w:cs="h®á˛"/>
            <w:sz w:val="22"/>
            <w:szCs w:val="22"/>
            <w:lang w:val="en-US"/>
          </w:rPr>
          <w:t>murray.meissner@fabricanano.com</w:t>
        </w:r>
      </w:hyperlink>
      <w:r>
        <w:rPr>
          <w:rFonts w:ascii="h®á˛" w:hAnsi="h®á˛" w:cs="h®á˛"/>
          <w:color w:val="000000"/>
          <w:sz w:val="22"/>
          <w:szCs w:val="22"/>
          <w:lang w:val="en-US"/>
        </w:rPr>
        <w:t>.</w:t>
      </w:r>
    </w:p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lastRenderedPageBreak/>
        <w:t>JOB DESCRIPTION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Title Biochemist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Location London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Compensation £45-55k per year plus equity, dependent on experience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Posted date 24th May 2021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Post closing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 date 28th June 2021 (or when an appropriate candidate is found)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Start date Full-time from 1st August 2021 (or earlier)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Company.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FabricNano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 (</w:t>
      </w:r>
      <w:r>
        <w:rPr>
          <w:rFonts w:ascii="h®á˛" w:hAnsi="h®á˛" w:cs="h®á˛"/>
          <w:color w:val="1155CD"/>
          <w:sz w:val="22"/>
          <w:szCs w:val="22"/>
          <w:lang w:val="en-US"/>
        </w:rPr>
        <w:t>fabricnano.com</w:t>
      </w: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) is a venture-backed startup. We aim to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revolutionise</w:t>
      </w:r>
      <w:proofErr w:type="spellEnd"/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the synthesis of biomolecules - plastics, fuels, fragrances,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flavours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, medicines, and more. We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use nanotechnology to construct multi-enzyme cascades with increased yield, higher purity,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and lower synthesis costs. You would join a passionate team at an exciting early stage to help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build our culture and initial products.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Role. You will be part of a collaborative team developing a new technology of large-scale DNA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production. Specifically, you will enzymatically produce dNTPs and target DNA sequences. This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pivotal role supports our researchers by ensuring that they always have the DNA that they need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to perform their experiments, when they need them. Success in this role will be enabled by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collaboration with existing team members and measured by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minimising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 downtime due to lack of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enzyme stocks and improving batch-to-batch reproducibility.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Responsibilities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Perform experiments, troubleshoot methods, and report outcomes to the team.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Collaborate with biophysicists, chemists, enzymologists and computational scientists in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our team and partner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organisations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Take advantage of opportunities to develop new processes and techniques to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streamline DNA production.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Contribute to a passionate, creative and open-minded work environment.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Requirements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Extensive hands-on experience using traditional synthetic biology techniques, including,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working with enzymes, amplifying nucleic acids, ideally acquired in a PhD or equivalent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level in industry.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Experience with analytic techniques including HPLC, PAGE, Mass Spectrometry.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Flexible and focused team player with growth mindset.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Our company values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Always choose candor.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Be curious about each other's work.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Unleash your creativity, but don't lose focus.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Busy doesn't count; results do.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If you aren’t thriving, your work isn’t thriving.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● This is your business.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Equal Opportunity Employer. At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FabricNano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, we want to get as many different points of view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as possible - we celebrate diversity, we are family-friendly and we hire and promote regardless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of race, religion, </w:t>
      </w:r>
      <w:proofErr w:type="spellStart"/>
      <w:r>
        <w:rPr>
          <w:rFonts w:ascii="h®á˛" w:hAnsi="h®á˛" w:cs="h®á˛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h®á˛" w:hAnsi="h®á˛" w:cs="h®á˛"/>
          <w:color w:val="000000"/>
          <w:sz w:val="22"/>
          <w:szCs w:val="22"/>
          <w:lang w:val="en-US"/>
        </w:rPr>
        <w:t>, national origin, sex, disability, age, sexual orientation.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How to apply. Applications will be considered on a first-come, first-served basis. If you have</w:t>
      </w:r>
    </w:p>
    <w:p w:rsidR="00E9639A" w:rsidRDefault="00E9639A" w:rsidP="00E9639A">
      <w:pPr>
        <w:autoSpaceDE w:val="0"/>
        <w:autoSpaceDN w:val="0"/>
        <w:adjustRightInd w:val="0"/>
        <w:rPr>
          <w:rFonts w:ascii="h®á˛" w:hAnsi="h®á˛" w:cs="h®á˛"/>
          <w:color w:val="000000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>any questions or want to apply, please send an email with a CV introducing yourself and</w:t>
      </w:r>
    </w:p>
    <w:p w:rsidR="00E9639A" w:rsidRDefault="00E9639A" w:rsidP="00E9639A">
      <w:pPr>
        <w:rPr>
          <w:rFonts w:ascii="h®á˛" w:hAnsi="h®á˛" w:cs="h®á˛"/>
          <w:color w:val="1155CD"/>
          <w:sz w:val="22"/>
          <w:szCs w:val="22"/>
          <w:lang w:val="en-US"/>
        </w:rPr>
      </w:pPr>
      <w:r>
        <w:rPr>
          <w:rFonts w:ascii="h®á˛" w:hAnsi="h®á˛" w:cs="h®á˛"/>
          <w:color w:val="000000"/>
          <w:sz w:val="22"/>
          <w:szCs w:val="22"/>
          <w:lang w:val="en-US"/>
        </w:rPr>
        <w:t xml:space="preserve">explaining how you meet the requirements to </w:t>
      </w:r>
      <w:hyperlink r:id="rId5" w:history="1">
        <w:r w:rsidRPr="00C526EF">
          <w:rPr>
            <w:rStyle w:val="Hyperlink"/>
            <w:rFonts w:ascii="h®á˛" w:hAnsi="h®á˛" w:cs="h®á˛"/>
            <w:sz w:val="22"/>
            <w:szCs w:val="22"/>
            <w:lang w:val="en-US"/>
          </w:rPr>
          <w:t>jonathan.burns@fabricnano.com</w:t>
        </w:r>
      </w:hyperlink>
      <w:r>
        <w:rPr>
          <w:rFonts w:ascii="h®á˛" w:hAnsi="h®á˛" w:cs="h®á˛"/>
          <w:color w:val="1155CD"/>
          <w:sz w:val="22"/>
          <w:szCs w:val="22"/>
          <w:lang w:val="en-US"/>
        </w:rPr>
        <w:t>.</w:t>
      </w:r>
    </w:p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/>
    <w:p w:rsidR="00E9639A" w:rsidRDefault="00E9639A" w:rsidP="00E9639A">
      <w:bookmarkStart w:id="0" w:name="_GoBack"/>
      <w:bookmarkEnd w:id="0"/>
    </w:p>
    <w:p w:rsidR="00E9639A" w:rsidRDefault="00E9639A" w:rsidP="00E9639A"/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lastRenderedPageBreak/>
        <w:t>JOB DESCRIPTION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Title Fermentation scientist (enzyme production)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Location London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Compensation £45-55,000 FTE per year plus equity, dependent on experience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Posted date 24th May 2021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Post closing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 date 28th June 2021 (or when an appropriate candidate is found)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Start date Full-time from 1st August 2021 (or earlier)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Company.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FabricNano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 (</w:t>
      </w:r>
      <w:r>
        <w:rPr>
          <w:rFonts w:ascii="Ün®á˛" w:hAnsi="Ün®á˛" w:cs="Ün®á˛"/>
          <w:color w:val="1155CD"/>
          <w:sz w:val="22"/>
          <w:szCs w:val="22"/>
          <w:lang w:val="en-US"/>
        </w:rPr>
        <w:t>fabricnano.com</w:t>
      </w: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) is a venture-backed startup. We aim to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revolutionise</w:t>
      </w:r>
      <w:proofErr w:type="spellEnd"/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the synthesis of biomolecules - plastics, fuels, fragrances,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flavours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>, medicines, and more. We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use nanotechnology to construct multi-enzyme cascades with increased yield, higher purity,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and lower synthesis costs. You would join a passionate team at an exciting early stage to help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build our culture and initial products.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Role. You will be part of a collaborative team developing in vitro metabolic systems.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Specifically, you will perform cloning, enzyme expression, purification, and activity assays to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create, maintain and add to a growing inventory of enzymes. This pivotal role supports </w:t>
      </w:r>
      <w:proofErr w:type="gramStart"/>
      <w:r>
        <w:rPr>
          <w:rFonts w:ascii="Ün®á˛" w:hAnsi="Ün®á˛" w:cs="Ün®á˛"/>
          <w:color w:val="000000"/>
          <w:sz w:val="22"/>
          <w:szCs w:val="22"/>
          <w:lang w:val="en-US"/>
        </w:rPr>
        <w:t>our</w:t>
      </w:r>
      <w:proofErr w:type="gramEnd"/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researchers by building our processes and protocols for enzyme production. Success in this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role will be enabled by collaboration with existing team members and measured by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minimising</w:t>
      </w:r>
      <w:proofErr w:type="spellEnd"/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downtime due to lack of enzyme stocks and improving batch-to-batch reproducibility.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Responsibilities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Perform experiments, troubleshoot methods, and report outcomes to the team.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Collaborate with biophysicists, chemists, enzymologists and computational scientists in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our team and partner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organisations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>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Take advantage of opportunities to develop new processes and techniques to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streamline enzyme production.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Contribute to a passionate, creative and open-minded work environment.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Requirements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Extensive hands-on experience with microbiology and protein production is required,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ideally acquired in a post-doctoral degree or equivalent level (&gt;5 years) in industry.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● Experience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optimising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 microbial growth and protein expression in bioreactors.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Motivated, flexible and focused team player with growth mindset.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Our company values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Always choose candor.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Be curious about each other's work.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Unleash your creativity, but don't lose focus.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Busy doesn't count; results do.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If you aren’t thriving, your work isn’t thriving.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● This is your business.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Equal Opportunity Employer. At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FabricNano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>, we want to get as many different points of view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as possible - we celebrate diversity, we are family-friendly and we hire and promote regardless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of race, religion, </w:t>
      </w:r>
      <w:proofErr w:type="spellStart"/>
      <w:r>
        <w:rPr>
          <w:rFonts w:ascii="Ün®á˛" w:hAnsi="Ün®á˛" w:cs="Ün®á˛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Ün®á˛" w:hAnsi="Ün®á˛" w:cs="Ün®á˛"/>
          <w:color w:val="000000"/>
          <w:sz w:val="22"/>
          <w:szCs w:val="22"/>
          <w:lang w:val="en-US"/>
        </w:rPr>
        <w:t>, national origin, sex, disability, age, sexual orientation.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How to apply. Applications will be considered on a first-come, first-served basis. If you have</w:t>
      </w:r>
    </w:p>
    <w:p w:rsidR="00E9639A" w:rsidRDefault="00E9639A" w:rsidP="00E9639A">
      <w:pPr>
        <w:autoSpaceDE w:val="0"/>
        <w:autoSpaceDN w:val="0"/>
        <w:adjustRightInd w:val="0"/>
        <w:rPr>
          <w:rFonts w:ascii="Ün®á˛" w:hAnsi="Ün®á˛" w:cs="Ün®á˛"/>
          <w:color w:val="000000"/>
          <w:sz w:val="22"/>
          <w:szCs w:val="22"/>
          <w:lang w:val="en-US"/>
        </w:rPr>
      </w:pPr>
      <w:r>
        <w:rPr>
          <w:rFonts w:ascii="Ün®á˛" w:hAnsi="Ün®á˛" w:cs="Ün®á˛"/>
          <w:color w:val="000000"/>
          <w:sz w:val="22"/>
          <w:szCs w:val="22"/>
          <w:lang w:val="en-US"/>
        </w:rPr>
        <w:t>any questions or want to apply, please send an email with a CV introducing yourself and</w:t>
      </w:r>
    </w:p>
    <w:p w:rsidR="00E9639A" w:rsidRDefault="00E9639A" w:rsidP="00E9639A">
      <w:r>
        <w:rPr>
          <w:rFonts w:ascii="Ün®á˛" w:hAnsi="Ün®á˛" w:cs="Ün®á˛"/>
          <w:color w:val="000000"/>
          <w:sz w:val="22"/>
          <w:szCs w:val="22"/>
          <w:lang w:val="en-US"/>
        </w:rPr>
        <w:t xml:space="preserve">explaining how you meet the requirements to </w:t>
      </w:r>
      <w:r>
        <w:rPr>
          <w:rFonts w:ascii="Ün®á˛" w:hAnsi="Ün®á˛" w:cs="Ün®á˛"/>
          <w:color w:val="1155CD"/>
          <w:sz w:val="22"/>
          <w:szCs w:val="22"/>
          <w:lang w:val="en-US"/>
        </w:rPr>
        <w:t>robbie.oppenheimer@fabricnano.com</w:t>
      </w:r>
      <w:r>
        <w:rPr>
          <w:rFonts w:ascii="Ün®á˛" w:hAnsi="Ün®á˛" w:cs="Ün®á˛"/>
          <w:color w:val="000000"/>
          <w:sz w:val="22"/>
          <w:szCs w:val="22"/>
          <w:lang w:val="en-US"/>
        </w:rPr>
        <w:t>.</w:t>
      </w:r>
    </w:p>
    <w:sectPr w:rsidR="00E9639A" w:rsidSect="007422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®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Ün®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9A"/>
    <w:rsid w:val="00451222"/>
    <w:rsid w:val="00666072"/>
    <w:rsid w:val="0074229D"/>
    <w:rsid w:val="00E9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2E25"/>
  <w15:chartTrackingRefBased/>
  <w15:docId w15:val="{32B71B4C-3398-8B46-9BF1-449C786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nathan.burns@fabricnano.com" TargetMode="External"/><Relationship Id="rId4" Type="http://schemas.openxmlformats.org/officeDocument/2006/relationships/hyperlink" Target="mailto:murray.meissner@fabricana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Flannelly</dc:creator>
  <cp:keywords/>
  <dc:description/>
  <cp:lastModifiedBy>Joanne Flannelly</cp:lastModifiedBy>
  <cp:revision>1</cp:revision>
  <dcterms:created xsi:type="dcterms:W3CDTF">2021-05-25T10:33:00Z</dcterms:created>
  <dcterms:modified xsi:type="dcterms:W3CDTF">2021-05-25T10:34:00Z</dcterms:modified>
</cp:coreProperties>
</file>