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D172" w14:textId="77777777" w:rsidR="004B72A3" w:rsidRDefault="004B72A3" w:rsidP="0051265A">
      <w:pPr>
        <w:rPr>
          <w:b/>
          <w:sz w:val="22"/>
          <w:szCs w:val="22"/>
        </w:rPr>
      </w:pPr>
      <w:r>
        <w:rPr>
          <w:b/>
          <w:sz w:val="22"/>
          <w:szCs w:val="22"/>
        </w:rPr>
        <w:t>Proof of concept grants</w:t>
      </w:r>
    </w:p>
    <w:p w14:paraId="6A81C480" w14:textId="77777777" w:rsidR="003E2B57" w:rsidRDefault="003E2B57" w:rsidP="0051265A">
      <w:pPr>
        <w:rPr>
          <w:b/>
          <w:sz w:val="22"/>
          <w:szCs w:val="22"/>
        </w:rPr>
      </w:pPr>
    </w:p>
    <w:p w14:paraId="0F5C4449" w14:textId="77777777" w:rsidR="0045645F" w:rsidRDefault="0045645F" w:rsidP="0045645F">
      <w:pPr>
        <w:rPr>
          <w:b/>
          <w:bCs/>
          <w:color w:val="2F5496" w:themeColor="accent1" w:themeShade="BF"/>
          <w:sz w:val="22"/>
          <w:szCs w:val="22"/>
          <w:lang w:val="en-US"/>
        </w:rPr>
      </w:pPr>
    </w:p>
    <w:p w14:paraId="61B45991" w14:textId="77777777" w:rsidR="00F41BEE" w:rsidRDefault="00F41BEE" w:rsidP="00F41BEE">
      <w:pPr>
        <w:rPr>
          <w:b/>
          <w:bCs/>
          <w:color w:val="2F5496" w:themeColor="accent1" w:themeShade="BF"/>
          <w:sz w:val="22"/>
          <w:szCs w:val="22"/>
          <w:lang w:val="en-US"/>
        </w:rPr>
      </w:pPr>
      <w:r w:rsidRPr="00F41BEE">
        <w:rPr>
          <w:b/>
          <w:bCs/>
          <w:color w:val="2F5496" w:themeColor="accent1" w:themeShade="BF"/>
          <w:sz w:val="22"/>
          <w:szCs w:val="22"/>
          <w:lang w:val="en-US"/>
        </w:rPr>
        <w:t xml:space="preserve">Improved </w:t>
      </w:r>
      <w:r>
        <w:rPr>
          <w:b/>
          <w:bCs/>
          <w:color w:val="2F5496" w:themeColor="accent1" w:themeShade="BF"/>
          <w:sz w:val="22"/>
          <w:szCs w:val="22"/>
          <w:lang w:val="en-US"/>
        </w:rPr>
        <w:t>p</w:t>
      </w:r>
      <w:r w:rsidRPr="00F41BEE">
        <w:rPr>
          <w:b/>
          <w:bCs/>
          <w:color w:val="2F5496" w:themeColor="accent1" w:themeShade="BF"/>
          <w:sz w:val="22"/>
          <w:szCs w:val="22"/>
          <w:lang w:val="en-US"/>
        </w:rPr>
        <w:t xml:space="preserve">reservation of </w:t>
      </w:r>
      <w:r>
        <w:rPr>
          <w:b/>
          <w:bCs/>
          <w:color w:val="2F5496" w:themeColor="accent1" w:themeShade="BF"/>
          <w:sz w:val="22"/>
          <w:szCs w:val="22"/>
          <w:lang w:val="en-US"/>
        </w:rPr>
        <w:t>b</w:t>
      </w:r>
      <w:r w:rsidRPr="00F41BEE">
        <w:rPr>
          <w:b/>
          <w:bCs/>
          <w:color w:val="2F5496" w:themeColor="accent1" w:themeShade="BF"/>
          <w:sz w:val="22"/>
          <w:szCs w:val="22"/>
          <w:lang w:val="en-US"/>
        </w:rPr>
        <w:t xml:space="preserve">iologics by </w:t>
      </w:r>
      <w:r>
        <w:rPr>
          <w:b/>
          <w:bCs/>
          <w:color w:val="2F5496" w:themeColor="accent1" w:themeShade="BF"/>
          <w:sz w:val="22"/>
          <w:szCs w:val="22"/>
          <w:lang w:val="en-US"/>
        </w:rPr>
        <w:t>c</w:t>
      </w:r>
      <w:r w:rsidRPr="00F41BEE">
        <w:rPr>
          <w:b/>
          <w:bCs/>
          <w:color w:val="2F5496" w:themeColor="accent1" w:themeShade="BF"/>
          <w:sz w:val="22"/>
          <w:szCs w:val="22"/>
          <w:lang w:val="en-US"/>
        </w:rPr>
        <w:t xml:space="preserve">ontinuous </w:t>
      </w:r>
      <w:r>
        <w:rPr>
          <w:b/>
          <w:bCs/>
          <w:color w:val="2F5496" w:themeColor="accent1" w:themeShade="BF"/>
          <w:sz w:val="22"/>
          <w:szCs w:val="22"/>
          <w:lang w:val="en-US"/>
        </w:rPr>
        <w:t>i</w:t>
      </w:r>
      <w:r w:rsidRPr="00F41BEE">
        <w:rPr>
          <w:b/>
          <w:bCs/>
          <w:color w:val="2F5496" w:themeColor="accent1" w:themeShade="BF"/>
          <w:sz w:val="22"/>
          <w:szCs w:val="22"/>
          <w:lang w:val="en-US"/>
        </w:rPr>
        <w:t xml:space="preserve">ntensified </w:t>
      </w:r>
      <w:proofErr w:type="spellStart"/>
      <w:r>
        <w:rPr>
          <w:b/>
          <w:bCs/>
          <w:color w:val="2F5496" w:themeColor="accent1" w:themeShade="BF"/>
          <w:sz w:val="22"/>
          <w:szCs w:val="22"/>
          <w:lang w:val="en-US"/>
        </w:rPr>
        <w:t>l</w:t>
      </w:r>
      <w:r w:rsidRPr="00F41BEE">
        <w:rPr>
          <w:b/>
          <w:bCs/>
          <w:color w:val="2F5496" w:themeColor="accent1" w:themeShade="BF"/>
          <w:sz w:val="22"/>
          <w:szCs w:val="22"/>
          <w:lang w:val="en-US"/>
        </w:rPr>
        <w:t>yophilisation</w:t>
      </w:r>
      <w:proofErr w:type="spellEnd"/>
    </w:p>
    <w:p w14:paraId="5EDD0097" w14:textId="77777777" w:rsidR="00B467BA" w:rsidRPr="00B467BA" w:rsidRDefault="00B467BA" w:rsidP="00F41BEE">
      <w:pPr>
        <w:rPr>
          <w:b/>
          <w:bCs/>
          <w:i/>
          <w:color w:val="000000" w:themeColor="text1"/>
          <w:sz w:val="22"/>
          <w:szCs w:val="22"/>
          <w:lang w:val="en-US"/>
        </w:rPr>
      </w:pPr>
      <w:r w:rsidRPr="00B467BA">
        <w:rPr>
          <w:b/>
          <w:bCs/>
          <w:i/>
          <w:color w:val="000000" w:themeColor="text1"/>
          <w:sz w:val="22"/>
          <w:szCs w:val="22"/>
          <w:lang w:val="en-US"/>
        </w:rPr>
        <w:t xml:space="preserve">Gary Montague, </w:t>
      </w:r>
      <w:proofErr w:type="spellStart"/>
      <w:r w:rsidRPr="00B467BA">
        <w:rPr>
          <w:b/>
          <w:bCs/>
          <w:i/>
          <w:color w:val="000000" w:themeColor="text1"/>
          <w:sz w:val="22"/>
          <w:szCs w:val="22"/>
          <w:lang w:val="en-US"/>
        </w:rPr>
        <w:t>Teeside</w:t>
      </w:r>
      <w:proofErr w:type="spellEnd"/>
      <w:r w:rsidRPr="00B467BA">
        <w:rPr>
          <w:b/>
          <w:bCs/>
          <w:i/>
          <w:color w:val="000000" w:themeColor="text1"/>
          <w:sz w:val="22"/>
          <w:szCs w:val="22"/>
          <w:lang w:val="en-US"/>
        </w:rPr>
        <w:t xml:space="preserve"> University; </w:t>
      </w:r>
      <w:proofErr w:type="spellStart"/>
      <w:r w:rsidRPr="00B467BA">
        <w:rPr>
          <w:b/>
          <w:bCs/>
          <w:i/>
          <w:color w:val="000000" w:themeColor="text1"/>
          <w:sz w:val="22"/>
          <w:szCs w:val="22"/>
          <w:lang w:val="en-US"/>
        </w:rPr>
        <w:t>Lonza</w:t>
      </w:r>
      <w:proofErr w:type="spellEnd"/>
      <w:r w:rsidRPr="00B467BA">
        <w:rPr>
          <w:b/>
          <w:bCs/>
          <w:i/>
          <w:color w:val="000000" w:themeColor="text1"/>
          <w:sz w:val="22"/>
          <w:szCs w:val="22"/>
          <w:lang w:val="en-US"/>
        </w:rPr>
        <w:t xml:space="preserve">, </w:t>
      </w:r>
      <w:proofErr w:type="spellStart"/>
      <w:r w:rsidRPr="00B467BA">
        <w:rPr>
          <w:b/>
          <w:bCs/>
          <w:i/>
          <w:color w:val="000000" w:themeColor="text1"/>
          <w:sz w:val="22"/>
          <w:szCs w:val="22"/>
          <w:lang w:val="en-US"/>
        </w:rPr>
        <w:t>Glythera</w:t>
      </w:r>
      <w:proofErr w:type="spellEnd"/>
      <w:r>
        <w:rPr>
          <w:b/>
          <w:bCs/>
          <w:i/>
          <w:color w:val="000000" w:themeColor="text1"/>
          <w:sz w:val="22"/>
          <w:szCs w:val="22"/>
          <w:lang w:val="en-US"/>
        </w:rPr>
        <w:t xml:space="preserve">, </w:t>
      </w:r>
      <w:proofErr w:type="spellStart"/>
      <w:r>
        <w:rPr>
          <w:b/>
          <w:bCs/>
          <w:i/>
          <w:color w:val="000000" w:themeColor="text1"/>
          <w:sz w:val="22"/>
          <w:szCs w:val="22"/>
          <w:lang w:val="en-US"/>
        </w:rPr>
        <w:t>Accelyo</w:t>
      </w:r>
      <w:proofErr w:type="spellEnd"/>
    </w:p>
    <w:p w14:paraId="5F6C96CA" w14:textId="62893BE1" w:rsidR="00B467BA" w:rsidRDefault="00B467BA" w:rsidP="00F41BEE">
      <w:pPr>
        <w:rPr>
          <w:bCs/>
          <w:color w:val="222A35" w:themeColor="text2" w:themeShade="80"/>
          <w:sz w:val="22"/>
          <w:szCs w:val="22"/>
          <w:lang w:val="en-US"/>
        </w:rPr>
      </w:pPr>
      <w:r>
        <w:rPr>
          <w:bCs/>
          <w:color w:val="222A35" w:themeColor="text2" w:themeShade="80"/>
          <w:sz w:val="22"/>
          <w:szCs w:val="22"/>
          <w:lang w:val="en-US"/>
        </w:rPr>
        <w:t>T</w:t>
      </w:r>
      <w:r w:rsidRPr="00B467BA">
        <w:rPr>
          <w:bCs/>
          <w:color w:val="222A35" w:themeColor="text2" w:themeShade="80"/>
          <w:sz w:val="22"/>
          <w:szCs w:val="22"/>
          <w:lang w:val="en-US"/>
        </w:rPr>
        <w:t>his project proposes to perform experimental trials of model biologics using laboratory</w:t>
      </w:r>
      <w:r>
        <w:rPr>
          <w:bCs/>
          <w:color w:val="222A35" w:themeColor="text2" w:themeShade="80"/>
          <w:sz w:val="22"/>
          <w:szCs w:val="22"/>
          <w:lang w:val="en-US"/>
        </w:rPr>
        <w:t>-</w:t>
      </w:r>
      <w:r w:rsidRPr="00B467BA">
        <w:rPr>
          <w:bCs/>
          <w:color w:val="222A35" w:themeColor="text2" w:themeShade="80"/>
          <w:sz w:val="22"/>
          <w:szCs w:val="22"/>
          <w:lang w:val="en-US"/>
        </w:rPr>
        <w:t xml:space="preserve">scale continuous intensified </w:t>
      </w:r>
      <w:proofErr w:type="spellStart"/>
      <w:r w:rsidRPr="00B467BA">
        <w:rPr>
          <w:bCs/>
          <w:color w:val="222A35" w:themeColor="text2" w:themeShade="80"/>
          <w:sz w:val="22"/>
          <w:szCs w:val="22"/>
          <w:lang w:val="en-US"/>
        </w:rPr>
        <w:t>lyophilisation</w:t>
      </w:r>
      <w:proofErr w:type="spellEnd"/>
      <w:r>
        <w:rPr>
          <w:bCs/>
          <w:color w:val="222A35" w:themeColor="text2" w:themeShade="80"/>
          <w:sz w:val="22"/>
          <w:szCs w:val="22"/>
          <w:lang w:val="en-US"/>
        </w:rPr>
        <w:t xml:space="preserve">; a technology </w:t>
      </w:r>
      <w:r>
        <w:rPr>
          <w:bCs/>
          <w:color w:val="222A35" w:themeColor="text2" w:themeShade="80"/>
          <w:sz w:val="22"/>
          <w:szCs w:val="22"/>
        </w:rPr>
        <w:t>that</w:t>
      </w:r>
      <w:r w:rsidRPr="00B467BA">
        <w:rPr>
          <w:bCs/>
          <w:color w:val="222A35" w:themeColor="text2" w:themeShade="80"/>
          <w:sz w:val="22"/>
          <w:szCs w:val="22"/>
        </w:rPr>
        <w:t xml:space="preserve"> uses intensified controlled rate freezing followed by</w:t>
      </w:r>
      <w:r>
        <w:rPr>
          <w:bCs/>
          <w:color w:val="222A35" w:themeColor="text2" w:themeShade="80"/>
          <w:sz w:val="22"/>
          <w:szCs w:val="22"/>
        </w:rPr>
        <w:t xml:space="preserve"> </w:t>
      </w:r>
      <w:r w:rsidRPr="00B467BA">
        <w:rPr>
          <w:bCs/>
          <w:color w:val="222A35" w:themeColor="text2" w:themeShade="80"/>
          <w:sz w:val="22"/>
          <w:szCs w:val="22"/>
          <w:lang w:val="en-US"/>
        </w:rPr>
        <w:t>continuous sublimation.</w:t>
      </w:r>
      <w:r>
        <w:rPr>
          <w:bCs/>
          <w:color w:val="222A35" w:themeColor="text2" w:themeShade="80"/>
          <w:sz w:val="22"/>
          <w:szCs w:val="22"/>
          <w:lang w:val="en-US"/>
        </w:rPr>
        <w:t xml:space="preserve"> We will test </w:t>
      </w:r>
      <w:r w:rsidRPr="00B467BA">
        <w:rPr>
          <w:bCs/>
          <w:color w:val="222A35" w:themeColor="text2" w:themeShade="80"/>
          <w:sz w:val="22"/>
          <w:szCs w:val="22"/>
          <w:lang w:val="en-US"/>
        </w:rPr>
        <w:t>two</w:t>
      </w:r>
      <w:r>
        <w:rPr>
          <w:bCs/>
          <w:color w:val="222A35" w:themeColor="text2" w:themeShade="80"/>
          <w:sz w:val="22"/>
          <w:szCs w:val="22"/>
          <w:lang w:val="en-US"/>
        </w:rPr>
        <w:t xml:space="preserve"> </w:t>
      </w:r>
      <w:r w:rsidRPr="00B467BA">
        <w:rPr>
          <w:bCs/>
          <w:color w:val="222A35" w:themeColor="text2" w:themeShade="80"/>
          <w:sz w:val="22"/>
          <w:szCs w:val="22"/>
          <w:lang w:val="en-US"/>
        </w:rPr>
        <w:t xml:space="preserve">monoclonal antibodies and an antibody drug conjugate to </w:t>
      </w:r>
      <w:r>
        <w:rPr>
          <w:bCs/>
          <w:color w:val="222A35" w:themeColor="text2" w:themeShade="80"/>
          <w:sz w:val="22"/>
          <w:szCs w:val="22"/>
          <w:lang w:val="en-US"/>
        </w:rPr>
        <w:t xml:space="preserve">investigate </w:t>
      </w:r>
      <w:r w:rsidRPr="00B467BA">
        <w:rPr>
          <w:bCs/>
          <w:color w:val="222A35" w:themeColor="text2" w:themeShade="80"/>
          <w:sz w:val="22"/>
          <w:szCs w:val="22"/>
          <w:lang w:val="en-US"/>
        </w:rPr>
        <w:t>whether this improves activity, and provide data on throughput rates to quantify potential benefits</w:t>
      </w:r>
      <w:r w:rsidR="00195428">
        <w:rPr>
          <w:bCs/>
          <w:color w:val="222A35" w:themeColor="text2" w:themeShade="80"/>
          <w:sz w:val="22"/>
          <w:szCs w:val="22"/>
          <w:lang w:val="en-US"/>
        </w:rPr>
        <w:t>.</w:t>
      </w:r>
    </w:p>
    <w:p w14:paraId="63E1BFD6" w14:textId="77777777" w:rsidR="00B467BA" w:rsidRDefault="00B467BA" w:rsidP="00F41BEE">
      <w:pPr>
        <w:rPr>
          <w:bCs/>
          <w:color w:val="222A35" w:themeColor="text2" w:themeShade="80"/>
          <w:sz w:val="22"/>
          <w:szCs w:val="22"/>
          <w:lang w:val="en-US"/>
        </w:rPr>
      </w:pPr>
    </w:p>
    <w:p w14:paraId="668969A1" w14:textId="77777777" w:rsidR="00B467BA" w:rsidRPr="00B467BA" w:rsidRDefault="00B467BA" w:rsidP="00B467BA">
      <w:pPr>
        <w:rPr>
          <w:b/>
          <w:bCs/>
          <w:color w:val="2F5496" w:themeColor="accent1" w:themeShade="BF"/>
          <w:sz w:val="22"/>
          <w:szCs w:val="22"/>
          <w:lang w:val="en-US"/>
        </w:rPr>
      </w:pPr>
      <w:r w:rsidRPr="00B467BA">
        <w:rPr>
          <w:b/>
          <w:bCs/>
          <w:color w:val="2F5496" w:themeColor="accent1" w:themeShade="BF"/>
          <w:sz w:val="22"/>
          <w:szCs w:val="22"/>
          <w:lang w:val="en-US"/>
        </w:rPr>
        <w:t>Investigating the effects of hydrodynamic force on the structure and biological integrity of a viral vector gene therapy product</w:t>
      </w:r>
    </w:p>
    <w:p w14:paraId="40A62D1D" w14:textId="77777777" w:rsidR="00B467BA" w:rsidRPr="00B467BA" w:rsidRDefault="00B467BA" w:rsidP="00B467BA">
      <w:pPr>
        <w:rPr>
          <w:b/>
          <w:bCs/>
          <w:i/>
          <w:color w:val="222A35" w:themeColor="text2" w:themeShade="80"/>
          <w:sz w:val="22"/>
          <w:szCs w:val="22"/>
          <w:lang w:val="en-US"/>
        </w:rPr>
      </w:pPr>
      <w:r w:rsidRPr="00B467BA">
        <w:rPr>
          <w:b/>
          <w:bCs/>
          <w:i/>
          <w:color w:val="222A35" w:themeColor="text2" w:themeShade="80"/>
          <w:sz w:val="22"/>
          <w:szCs w:val="22"/>
          <w:lang w:val="en-US"/>
        </w:rPr>
        <w:t>David</w:t>
      </w:r>
      <w:r>
        <w:rPr>
          <w:b/>
          <w:bCs/>
          <w:i/>
          <w:color w:val="222A35" w:themeColor="text2" w:themeShade="80"/>
          <w:sz w:val="22"/>
          <w:szCs w:val="22"/>
          <w:lang w:val="en-US"/>
        </w:rPr>
        <w:t xml:space="preserve"> </w:t>
      </w:r>
      <w:proofErr w:type="spellStart"/>
      <w:r>
        <w:rPr>
          <w:b/>
          <w:bCs/>
          <w:i/>
          <w:color w:val="222A35" w:themeColor="text2" w:themeShade="80"/>
          <w:sz w:val="22"/>
          <w:szCs w:val="22"/>
          <w:lang w:val="en-US"/>
        </w:rPr>
        <w:t>Brockwell</w:t>
      </w:r>
      <w:proofErr w:type="spellEnd"/>
      <w:r>
        <w:rPr>
          <w:b/>
          <w:bCs/>
          <w:i/>
          <w:color w:val="222A35" w:themeColor="text2" w:themeShade="80"/>
          <w:sz w:val="22"/>
          <w:szCs w:val="22"/>
          <w:lang w:val="en-US"/>
        </w:rPr>
        <w:t>, University of Leeds; Cobra Biologics</w:t>
      </w:r>
    </w:p>
    <w:p w14:paraId="421D9364" w14:textId="77777777" w:rsidR="00B467BA" w:rsidRPr="00B467BA" w:rsidRDefault="00B467BA" w:rsidP="00B467BA">
      <w:pPr>
        <w:rPr>
          <w:bCs/>
          <w:color w:val="222A35" w:themeColor="text2" w:themeShade="80"/>
          <w:sz w:val="22"/>
          <w:szCs w:val="22"/>
          <w:lang w:val="en-US"/>
        </w:rPr>
      </w:pPr>
      <w:r w:rsidRPr="00B467BA">
        <w:rPr>
          <w:bCs/>
          <w:color w:val="222A35" w:themeColor="text2" w:themeShade="80"/>
          <w:sz w:val="22"/>
          <w:szCs w:val="22"/>
          <w:lang w:val="en-US"/>
        </w:rPr>
        <w:t>We have developed and validated a device that generates a defined and controllable extensional hydrodynamic fluid flow field. This devi</w:t>
      </w:r>
      <w:r>
        <w:rPr>
          <w:bCs/>
          <w:color w:val="222A35" w:themeColor="text2" w:themeShade="80"/>
          <w:sz w:val="22"/>
          <w:szCs w:val="22"/>
          <w:lang w:val="en-US"/>
        </w:rPr>
        <w:t>ce can be used to identify ‘</w:t>
      </w:r>
      <w:proofErr w:type="spellStart"/>
      <w:r>
        <w:rPr>
          <w:bCs/>
          <w:color w:val="222A35" w:themeColor="text2" w:themeShade="80"/>
          <w:sz w:val="22"/>
          <w:szCs w:val="22"/>
          <w:lang w:val="en-US"/>
        </w:rPr>
        <w:t>bioprocessible</w:t>
      </w:r>
      <w:proofErr w:type="spellEnd"/>
      <w:r>
        <w:rPr>
          <w:bCs/>
          <w:color w:val="222A35" w:themeColor="text2" w:themeShade="80"/>
          <w:sz w:val="22"/>
          <w:szCs w:val="22"/>
          <w:lang w:val="en-US"/>
        </w:rPr>
        <w:t>’</w:t>
      </w:r>
      <w:r w:rsidRPr="00B467BA">
        <w:rPr>
          <w:bCs/>
          <w:color w:val="222A35" w:themeColor="text2" w:themeShade="80"/>
          <w:sz w:val="22"/>
          <w:szCs w:val="22"/>
          <w:lang w:val="en-US"/>
        </w:rPr>
        <w:t xml:space="preserve"> protein therapeutics and to optimize buffer conditions. Here we aim to find whether the device can also inform gene therapy viral vector development (flow parameters, buffer optimization, scaffold design) or as an analytical tool to differentiate between vectors with empty or full payloads. </w:t>
      </w:r>
    </w:p>
    <w:p w14:paraId="03AC45B7" w14:textId="77777777" w:rsidR="00B467BA" w:rsidRDefault="00B467BA" w:rsidP="0045645F">
      <w:pPr>
        <w:rPr>
          <w:b/>
          <w:bCs/>
          <w:color w:val="2F5496" w:themeColor="accent1" w:themeShade="BF"/>
          <w:sz w:val="22"/>
          <w:szCs w:val="22"/>
          <w:lang w:val="en-US"/>
        </w:rPr>
      </w:pPr>
    </w:p>
    <w:p w14:paraId="02FB1D8E" w14:textId="77777777" w:rsidR="0045645F" w:rsidRPr="0045645F" w:rsidRDefault="0045645F" w:rsidP="0045645F">
      <w:pPr>
        <w:rPr>
          <w:b/>
          <w:bCs/>
          <w:color w:val="2F5496" w:themeColor="accent1" w:themeShade="BF"/>
          <w:sz w:val="22"/>
          <w:szCs w:val="22"/>
          <w:lang w:val="en-US"/>
        </w:rPr>
      </w:pPr>
      <w:r w:rsidRPr="0045645F">
        <w:rPr>
          <w:b/>
          <w:bCs/>
          <w:color w:val="2F5496" w:themeColor="accent1" w:themeShade="BF"/>
          <w:sz w:val="22"/>
          <w:szCs w:val="22"/>
          <w:lang w:val="en-US"/>
        </w:rPr>
        <w:t xml:space="preserve">Top-down mass spectrometry methods for full </w:t>
      </w:r>
      <w:proofErr w:type="spellStart"/>
      <w:r w:rsidRPr="0045645F">
        <w:rPr>
          <w:b/>
          <w:bCs/>
          <w:color w:val="2F5496" w:themeColor="accent1" w:themeShade="BF"/>
          <w:sz w:val="22"/>
          <w:szCs w:val="22"/>
          <w:lang w:val="en-US"/>
        </w:rPr>
        <w:t>characterisation</w:t>
      </w:r>
      <w:proofErr w:type="spellEnd"/>
      <w:r w:rsidRPr="0045645F">
        <w:rPr>
          <w:b/>
          <w:bCs/>
          <w:color w:val="2F5496" w:themeColor="accent1" w:themeShade="BF"/>
          <w:sz w:val="22"/>
          <w:szCs w:val="22"/>
          <w:lang w:val="en-US"/>
        </w:rPr>
        <w:t xml:space="preserve"> of biopharmaceuticals</w:t>
      </w:r>
    </w:p>
    <w:p w14:paraId="76A97A2B" w14:textId="77777777" w:rsidR="0045645F" w:rsidRPr="0045645F" w:rsidRDefault="0045645F" w:rsidP="0045645F">
      <w:pPr>
        <w:rPr>
          <w:b/>
          <w:bCs/>
          <w:i/>
          <w:color w:val="222A35" w:themeColor="text2" w:themeShade="80"/>
          <w:sz w:val="22"/>
          <w:szCs w:val="22"/>
          <w:lang w:val="en-US"/>
        </w:rPr>
      </w:pPr>
      <w:r w:rsidRPr="0045645F">
        <w:rPr>
          <w:b/>
          <w:bCs/>
          <w:i/>
          <w:color w:val="222A35" w:themeColor="text2" w:themeShade="80"/>
          <w:sz w:val="22"/>
          <w:szCs w:val="22"/>
          <w:lang w:val="en-US"/>
        </w:rPr>
        <w:t xml:space="preserve">Perdita </w:t>
      </w:r>
      <w:proofErr w:type="spellStart"/>
      <w:r w:rsidRPr="0045645F">
        <w:rPr>
          <w:b/>
          <w:bCs/>
          <w:i/>
          <w:color w:val="222A35" w:themeColor="text2" w:themeShade="80"/>
          <w:sz w:val="22"/>
          <w:szCs w:val="22"/>
          <w:lang w:val="en-US"/>
        </w:rPr>
        <w:t>Barran</w:t>
      </w:r>
      <w:proofErr w:type="spellEnd"/>
      <w:r w:rsidRPr="0045645F">
        <w:rPr>
          <w:b/>
          <w:bCs/>
          <w:i/>
          <w:color w:val="222A35" w:themeColor="text2" w:themeShade="80"/>
          <w:sz w:val="22"/>
          <w:szCs w:val="22"/>
          <w:lang w:val="en-US"/>
        </w:rPr>
        <w:t>, University of Manchester; Covance</w:t>
      </w:r>
    </w:p>
    <w:p w14:paraId="5EC0BC8E" w14:textId="77777777" w:rsidR="0045645F" w:rsidRPr="0045645F" w:rsidRDefault="0045645F" w:rsidP="0045645F">
      <w:pPr>
        <w:rPr>
          <w:bCs/>
          <w:color w:val="222A35" w:themeColor="text2" w:themeShade="80"/>
          <w:sz w:val="22"/>
          <w:szCs w:val="22"/>
          <w:lang w:val="en-US"/>
        </w:rPr>
      </w:pPr>
      <w:r w:rsidRPr="0045645F">
        <w:rPr>
          <w:bCs/>
          <w:color w:val="222A35" w:themeColor="text2" w:themeShade="80"/>
          <w:sz w:val="22"/>
          <w:szCs w:val="22"/>
          <w:lang w:val="en-US"/>
        </w:rPr>
        <w:t xml:space="preserve">We aim to develop a new method for rapid analysis of intact </w:t>
      </w:r>
      <w:proofErr w:type="spellStart"/>
      <w:r w:rsidRPr="0045645F">
        <w:rPr>
          <w:bCs/>
          <w:color w:val="222A35" w:themeColor="text2" w:themeShade="80"/>
          <w:sz w:val="22"/>
          <w:szCs w:val="22"/>
          <w:lang w:val="en-US"/>
        </w:rPr>
        <w:t>mAbs</w:t>
      </w:r>
      <w:proofErr w:type="spellEnd"/>
      <w:r w:rsidRPr="0045645F">
        <w:rPr>
          <w:bCs/>
          <w:color w:val="222A35" w:themeColor="text2" w:themeShade="80"/>
          <w:sz w:val="22"/>
          <w:szCs w:val="22"/>
          <w:lang w:val="en-US"/>
        </w:rPr>
        <w:t xml:space="preserve">. Our overarching aim is to characterize the primary sequence, to locate and </w:t>
      </w:r>
      <w:proofErr w:type="spellStart"/>
      <w:r w:rsidRPr="0045645F">
        <w:rPr>
          <w:bCs/>
          <w:color w:val="222A35" w:themeColor="text2" w:themeShade="80"/>
          <w:sz w:val="22"/>
          <w:szCs w:val="22"/>
          <w:lang w:val="en-US"/>
        </w:rPr>
        <w:t>analyse</w:t>
      </w:r>
      <w:proofErr w:type="spellEnd"/>
      <w:r w:rsidRPr="0045645F">
        <w:rPr>
          <w:bCs/>
          <w:color w:val="222A35" w:themeColor="text2" w:themeShade="80"/>
          <w:sz w:val="22"/>
          <w:szCs w:val="22"/>
          <w:lang w:val="en-US"/>
        </w:rPr>
        <w:t xml:space="preserve"> PTMs and to assess the three-dimensional structure and extent of aggregation of biopharmaceuticals as quickly as possible, with as little preparation. We will test a very new approach where direct mass analysis of native proteins is achieved directly from crude cell lysates, without any prior purification. </w:t>
      </w:r>
    </w:p>
    <w:p w14:paraId="230E8AF3" w14:textId="77777777" w:rsidR="005673F9" w:rsidRDefault="005673F9" w:rsidP="003E2B57">
      <w:pPr>
        <w:rPr>
          <w:b/>
          <w:bCs/>
          <w:color w:val="2F5496" w:themeColor="accent1" w:themeShade="BF"/>
          <w:sz w:val="22"/>
          <w:szCs w:val="22"/>
          <w:lang w:val="en-US"/>
        </w:rPr>
      </w:pPr>
    </w:p>
    <w:p w14:paraId="7FF54D50" w14:textId="77777777" w:rsidR="003E2B57" w:rsidRDefault="003E2B57" w:rsidP="003E2B57">
      <w:pPr>
        <w:rPr>
          <w:b/>
          <w:sz w:val="22"/>
          <w:szCs w:val="22"/>
          <w:lang w:val="en-US"/>
        </w:rPr>
      </w:pPr>
      <w:r w:rsidRPr="003E2B57">
        <w:rPr>
          <w:b/>
          <w:bCs/>
          <w:color w:val="2F5496" w:themeColor="accent1" w:themeShade="BF"/>
          <w:sz w:val="22"/>
          <w:szCs w:val="22"/>
          <w:lang w:val="en-US"/>
        </w:rPr>
        <w:t xml:space="preserve">Can archaeal </w:t>
      </w:r>
      <w:proofErr w:type="spellStart"/>
      <w:r w:rsidRPr="003E2B57">
        <w:rPr>
          <w:b/>
          <w:bCs/>
          <w:color w:val="2F5496" w:themeColor="accent1" w:themeShade="BF"/>
          <w:sz w:val="22"/>
          <w:szCs w:val="22"/>
          <w:lang w:val="en-US"/>
        </w:rPr>
        <w:t>minichromosome</w:t>
      </w:r>
      <w:proofErr w:type="spellEnd"/>
      <w:r w:rsidRPr="003E2B57">
        <w:rPr>
          <w:b/>
          <w:bCs/>
          <w:color w:val="2F5496" w:themeColor="accent1" w:themeShade="BF"/>
          <w:sz w:val="22"/>
          <w:szCs w:val="22"/>
          <w:lang w:val="en-US"/>
        </w:rPr>
        <w:t xml:space="preserve"> maintenance helicases enhance the performance of a</w:t>
      </w:r>
      <w:r w:rsidRPr="003E2B57">
        <w:rPr>
          <w:b/>
          <w:color w:val="2F5496" w:themeColor="accent1" w:themeShade="BF"/>
          <w:sz w:val="22"/>
          <w:szCs w:val="22"/>
          <w:lang w:val="en-US"/>
        </w:rPr>
        <w:br/>
      </w:r>
      <w:proofErr w:type="spellStart"/>
      <w:r w:rsidRPr="003E2B57">
        <w:rPr>
          <w:b/>
          <w:bCs/>
          <w:color w:val="2F5496" w:themeColor="accent1" w:themeShade="BF"/>
          <w:sz w:val="22"/>
          <w:szCs w:val="22"/>
          <w:lang w:val="en-US"/>
        </w:rPr>
        <w:t>nanopore</w:t>
      </w:r>
      <w:proofErr w:type="spellEnd"/>
      <w:r w:rsidRPr="003E2B57">
        <w:rPr>
          <w:b/>
          <w:bCs/>
          <w:color w:val="2F5496" w:themeColor="accent1" w:themeShade="BF"/>
          <w:sz w:val="22"/>
          <w:szCs w:val="22"/>
          <w:lang w:val="en-US"/>
        </w:rPr>
        <w:t xml:space="preserve"> DNA sequencer?</w:t>
      </w:r>
      <w:r w:rsidRPr="003E2B57">
        <w:rPr>
          <w:b/>
          <w:bCs/>
          <w:sz w:val="22"/>
          <w:szCs w:val="22"/>
          <w:lang w:val="en-US"/>
        </w:rPr>
        <w:br/>
      </w:r>
      <w:r w:rsidRPr="003E2B57">
        <w:rPr>
          <w:b/>
          <w:bCs/>
          <w:i/>
          <w:sz w:val="22"/>
          <w:szCs w:val="22"/>
          <w:lang w:val="en-US"/>
        </w:rPr>
        <w:t xml:space="preserve">Michael </w:t>
      </w:r>
      <w:proofErr w:type="spellStart"/>
      <w:r w:rsidRPr="003E2B57">
        <w:rPr>
          <w:b/>
          <w:bCs/>
          <w:i/>
          <w:sz w:val="22"/>
          <w:szCs w:val="22"/>
          <w:lang w:val="en-US"/>
        </w:rPr>
        <w:t>Plevin</w:t>
      </w:r>
      <w:proofErr w:type="spellEnd"/>
      <w:r w:rsidRPr="003E2B57">
        <w:rPr>
          <w:b/>
          <w:bCs/>
          <w:i/>
          <w:sz w:val="22"/>
          <w:szCs w:val="22"/>
          <w:lang w:val="en-US"/>
        </w:rPr>
        <w:t xml:space="preserve">, University of York, working with Oxford </w:t>
      </w:r>
      <w:proofErr w:type="spellStart"/>
      <w:r w:rsidRPr="003E2B57">
        <w:rPr>
          <w:b/>
          <w:bCs/>
          <w:i/>
          <w:sz w:val="22"/>
          <w:szCs w:val="22"/>
          <w:lang w:val="en-US"/>
        </w:rPr>
        <w:t>Nanopore</w:t>
      </w:r>
      <w:proofErr w:type="spellEnd"/>
      <w:r w:rsidRPr="003E2B57">
        <w:rPr>
          <w:b/>
          <w:bCs/>
          <w:i/>
          <w:sz w:val="22"/>
          <w:szCs w:val="22"/>
          <w:lang w:val="en-US"/>
        </w:rPr>
        <w:t xml:space="preserve"> Technologies</w:t>
      </w:r>
      <w:r w:rsidRPr="003E2B57">
        <w:rPr>
          <w:b/>
          <w:sz w:val="22"/>
          <w:szCs w:val="22"/>
          <w:lang w:val="en-US"/>
        </w:rPr>
        <w:br/>
      </w:r>
      <w:r w:rsidRPr="003E2B57">
        <w:rPr>
          <w:sz w:val="22"/>
          <w:szCs w:val="22"/>
          <w:lang w:val="en-US"/>
        </w:rPr>
        <w:t xml:space="preserve">This project involves the engineering and production of novel protein </w:t>
      </w:r>
      <w:proofErr w:type="spellStart"/>
      <w:r w:rsidRPr="003E2B57">
        <w:rPr>
          <w:sz w:val="22"/>
          <w:szCs w:val="22"/>
          <w:lang w:val="en-US"/>
        </w:rPr>
        <w:t>nanopores</w:t>
      </w:r>
      <w:proofErr w:type="spellEnd"/>
      <w:r w:rsidRPr="003E2B57">
        <w:rPr>
          <w:sz w:val="22"/>
          <w:szCs w:val="22"/>
          <w:lang w:val="en-US"/>
        </w:rPr>
        <w:t xml:space="preserve">. The collaborators will perform single molecule analyses of enzymes or proteins that transport chemicals or propagate signals across membranes to establish whether </w:t>
      </w:r>
      <w:proofErr w:type="spellStart"/>
      <w:r w:rsidRPr="003E2B57">
        <w:rPr>
          <w:sz w:val="22"/>
          <w:szCs w:val="22"/>
          <w:lang w:val="en-US"/>
        </w:rPr>
        <w:t>nanopore</w:t>
      </w:r>
      <w:proofErr w:type="spellEnd"/>
      <w:r w:rsidRPr="003E2B57">
        <w:rPr>
          <w:sz w:val="22"/>
          <w:szCs w:val="22"/>
          <w:lang w:val="en-US"/>
        </w:rPr>
        <w:t>-based single molecule assays can be performed in parallel to generate more data more efficiently. This will provide an opportunity for new areas of research and development in protein biotechnology.</w:t>
      </w:r>
    </w:p>
    <w:p w14:paraId="00A3E962" w14:textId="77777777" w:rsidR="003E2B57" w:rsidRPr="003E2B57" w:rsidRDefault="003E2B57" w:rsidP="003E2B57">
      <w:pPr>
        <w:rPr>
          <w:b/>
          <w:sz w:val="22"/>
          <w:szCs w:val="22"/>
          <w:lang w:val="en-US"/>
        </w:rPr>
      </w:pPr>
    </w:p>
    <w:p w14:paraId="2B3CF6B2" w14:textId="77777777" w:rsidR="003E2B57" w:rsidRDefault="003E2B57" w:rsidP="003E2B57">
      <w:pPr>
        <w:rPr>
          <w:sz w:val="22"/>
          <w:szCs w:val="22"/>
          <w:lang w:val="en-US"/>
        </w:rPr>
      </w:pPr>
      <w:r w:rsidRPr="003E2B57">
        <w:rPr>
          <w:b/>
          <w:bCs/>
          <w:color w:val="2F5496" w:themeColor="accent1" w:themeShade="BF"/>
          <w:sz w:val="22"/>
          <w:szCs w:val="22"/>
          <w:lang w:val="en-US"/>
        </w:rPr>
        <w:t>Developing a tool kit for determining the manufacturability of new therapeutics in CHO cells</w:t>
      </w:r>
      <w:r w:rsidRPr="003E2B57">
        <w:rPr>
          <w:b/>
          <w:sz w:val="22"/>
          <w:szCs w:val="22"/>
          <w:lang w:val="en-US"/>
        </w:rPr>
        <w:br/>
      </w:r>
      <w:r w:rsidRPr="003E2B57">
        <w:rPr>
          <w:b/>
          <w:bCs/>
          <w:i/>
          <w:sz w:val="22"/>
          <w:szCs w:val="22"/>
          <w:lang w:val="en-US"/>
        </w:rPr>
        <w:t xml:space="preserve">Andrew </w:t>
      </w:r>
      <w:proofErr w:type="spellStart"/>
      <w:r w:rsidRPr="003E2B57">
        <w:rPr>
          <w:b/>
          <w:bCs/>
          <w:i/>
          <w:sz w:val="22"/>
          <w:szCs w:val="22"/>
          <w:lang w:val="en-US"/>
        </w:rPr>
        <w:t>Peden</w:t>
      </w:r>
      <w:proofErr w:type="spellEnd"/>
      <w:r w:rsidRPr="003E2B57">
        <w:rPr>
          <w:b/>
          <w:bCs/>
          <w:i/>
          <w:sz w:val="22"/>
          <w:szCs w:val="22"/>
          <w:lang w:val="en-US"/>
        </w:rPr>
        <w:t>, University of Sheffield, working with UCB Pharma</w:t>
      </w:r>
      <w:r w:rsidRPr="003E2B57">
        <w:rPr>
          <w:b/>
          <w:bCs/>
          <w:sz w:val="22"/>
          <w:szCs w:val="22"/>
          <w:lang w:val="en-US"/>
        </w:rPr>
        <w:br/>
      </w:r>
      <w:r w:rsidRPr="003E2B57">
        <w:rPr>
          <w:sz w:val="22"/>
          <w:szCs w:val="22"/>
          <w:lang w:val="en-US"/>
        </w:rPr>
        <w:t>Their project aims to identify bottlenecks in the production process of biologics by directly translating the understanding of basic biological processes into assays which will be useful for assessing the manufacturability of new drugs in mammalian cells. These novel and advanced assays will allow problems in the manufacturing process to be rapidly diagnosed and provide molecular clues to how the problems can be overcome.</w:t>
      </w:r>
    </w:p>
    <w:p w14:paraId="5CD0D6F1" w14:textId="77777777" w:rsidR="00F2703A" w:rsidRDefault="00F2703A" w:rsidP="003E2B57">
      <w:pPr>
        <w:rPr>
          <w:sz w:val="22"/>
          <w:szCs w:val="22"/>
          <w:lang w:val="en-US"/>
        </w:rPr>
      </w:pPr>
    </w:p>
    <w:p w14:paraId="52D2BD72" w14:textId="77777777" w:rsidR="00F2703A" w:rsidRDefault="00F2703A" w:rsidP="00F2703A">
      <w:pPr>
        <w:rPr>
          <w:sz w:val="22"/>
          <w:szCs w:val="22"/>
          <w:lang w:val="en-US"/>
        </w:rPr>
      </w:pPr>
      <w:r w:rsidRPr="00F2703A">
        <w:rPr>
          <w:b/>
          <w:bCs/>
          <w:color w:val="2F5496" w:themeColor="accent1" w:themeShade="BF"/>
          <w:sz w:val="22"/>
          <w:szCs w:val="22"/>
          <w:lang w:val="en-US"/>
        </w:rPr>
        <w:t xml:space="preserve">Analysis of host cell protein impurities using </w:t>
      </w:r>
      <w:r w:rsidRPr="00F2703A">
        <w:rPr>
          <w:b/>
          <w:bCs/>
          <w:i/>
          <w:iCs/>
          <w:color w:val="2F5496" w:themeColor="accent1" w:themeShade="BF"/>
          <w:sz w:val="22"/>
          <w:szCs w:val="22"/>
          <w:lang w:val="en-US"/>
        </w:rPr>
        <w:t>in silico</w:t>
      </w:r>
      <w:r w:rsidRPr="00F2703A">
        <w:rPr>
          <w:b/>
          <w:bCs/>
          <w:color w:val="2F5496" w:themeColor="accent1" w:themeShade="BF"/>
          <w:sz w:val="22"/>
          <w:szCs w:val="22"/>
          <w:lang w:val="en-US"/>
        </w:rPr>
        <w:t xml:space="preserve"> approaches</w:t>
      </w:r>
      <w:r w:rsidRPr="00F2703A">
        <w:rPr>
          <w:b/>
          <w:sz w:val="22"/>
          <w:szCs w:val="22"/>
          <w:lang w:val="en-US"/>
        </w:rPr>
        <w:br/>
      </w:r>
      <w:r w:rsidRPr="00F2703A">
        <w:rPr>
          <w:b/>
          <w:i/>
          <w:iCs/>
          <w:sz w:val="22"/>
          <w:szCs w:val="22"/>
          <w:lang w:val="en-US"/>
        </w:rPr>
        <w:t xml:space="preserve">Lead applicant: Mark </w:t>
      </w:r>
      <w:proofErr w:type="spellStart"/>
      <w:r w:rsidRPr="00F2703A">
        <w:rPr>
          <w:b/>
          <w:i/>
          <w:iCs/>
          <w:sz w:val="22"/>
          <w:szCs w:val="22"/>
          <w:lang w:val="en-US"/>
        </w:rPr>
        <w:t>Wass</w:t>
      </w:r>
      <w:proofErr w:type="spellEnd"/>
      <w:r w:rsidRPr="00F2703A">
        <w:rPr>
          <w:b/>
          <w:i/>
          <w:iCs/>
          <w:sz w:val="22"/>
          <w:szCs w:val="22"/>
          <w:lang w:val="en-US"/>
        </w:rPr>
        <w:t>, University of Kent</w:t>
      </w:r>
      <w:r w:rsidRPr="00F2703A">
        <w:rPr>
          <w:b/>
          <w:sz w:val="22"/>
          <w:szCs w:val="22"/>
          <w:lang w:val="en-US"/>
        </w:rPr>
        <w:t xml:space="preserve">; </w:t>
      </w:r>
      <w:r w:rsidRPr="00F2703A">
        <w:rPr>
          <w:b/>
          <w:i/>
          <w:iCs/>
          <w:sz w:val="22"/>
          <w:szCs w:val="22"/>
          <w:lang w:val="en-US"/>
        </w:rPr>
        <w:t>Centre for Process Innovation</w:t>
      </w:r>
      <w:r w:rsidRPr="00F2703A">
        <w:rPr>
          <w:b/>
          <w:sz w:val="22"/>
          <w:szCs w:val="22"/>
          <w:lang w:val="en-US"/>
        </w:rPr>
        <w:br/>
      </w:r>
      <w:r>
        <w:rPr>
          <w:sz w:val="22"/>
          <w:szCs w:val="22"/>
          <w:lang w:val="en-US"/>
        </w:rPr>
        <w:t>T</w:t>
      </w:r>
      <w:r w:rsidRPr="00F2703A">
        <w:rPr>
          <w:sz w:val="22"/>
          <w:szCs w:val="22"/>
          <w:lang w:val="en-US"/>
        </w:rPr>
        <w:t xml:space="preserve">here is no current resource that catalogues and records the occurrence and identification of host cell proteins and their interactions with process target proteins. Our work intends to develop a database of host cell protein data from several sources and investigate the use of bioinformatics </w:t>
      </w:r>
      <w:r w:rsidRPr="00F2703A">
        <w:rPr>
          <w:sz w:val="22"/>
          <w:szCs w:val="22"/>
          <w:lang w:val="en-US"/>
        </w:rPr>
        <w:lastRenderedPageBreak/>
        <w:t>methods to investigate the interactions of host cell proteins with biologics with the aim to understand these impurities and how to reduce them.</w:t>
      </w:r>
    </w:p>
    <w:p w14:paraId="79BA9122" w14:textId="77777777" w:rsidR="00F2703A" w:rsidRPr="00F2703A" w:rsidRDefault="00F2703A" w:rsidP="00F2703A">
      <w:pPr>
        <w:rPr>
          <w:b/>
          <w:sz w:val="22"/>
          <w:szCs w:val="22"/>
          <w:lang w:val="en-US"/>
        </w:rPr>
      </w:pPr>
    </w:p>
    <w:p w14:paraId="055EB393" w14:textId="2BD0206A" w:rsidR="00F2703A" w:rsidRDefault="00F2703A" w:rsidP="00F2703A">
      <w:pPr>
        <w:rPr>
          <w:sz w:val="22"/>
          <w:szCs w:val="22"/>
          <w:lang w:val="en-US"/>
        </w:rPr>
      </w:pPr>
      <w:r>
        <w:rPr>
          <w:b/>
          <w:bCs/>
          <w:color w:val="2F5496" w:themeColor="accent1" w:themeShade="BF"/>
          <w:sz w:val="22"/>
          <w:szCs w:val="22"/>
          <w:lang w:val="en-US"/>
        </w:rPr>
        <w:t>Molecular i</w:t>
      </w:r>
      <w:r w:rsidRPr="00F2703A">
        <w:rPr>
          <w:b/>
          <w:bCs/>
          <w:color w:val="2F5496" w:themeColor="accent1" w:themeShade="BF"/>
          <w:sz w:val="22"/>
          <w:szCs w:val="22"/>
          <w:lang w:val="en-US"/>
        </w:rPr>
        <w:t xml:space="preserve">mprinting for </w:t>
      </w:r>
      <w:r>
        <w:rPr>
          <w:b/>
          <w:bCs/>
          <w:color w:val="2F5496" w:themeColor="accent1" w:themeShade="BF"/>
          <w:sz w:val="22"/>
          <w:szCs w:val="22"/>
          <w:lang w:val="en-US"/>
        </w:rPr>
        <w:t>s</w:t>
      </w:r>
      <w:r w:rsidRPr="00F2703A">
        <w:rPr>
          <w:b/>
          <w:bCs/>
          <w:color w:val="2F5496" w:themeColor="accent1" w:themeShade="BF"/>
          <w:sz w:val="22"/>
          <w:szCs w:val="22"/>
          <w:lang w:val="en-US"/>
        </w:rPr>
        <w:t xml:space="preserve">ustainable </w:t>
      </w:r>
      <w:r>
        <w:rPr>
          <w:b/>
          <w:bCs/>
          <w:color w:val="2F5496" w:themeColor="accent1" w:themeShade="BF"/>
          <w:sz w:val="22"/>
          <w:szCs w:val="22"/>
          <w:lang w:val="en-US"/>
        </w:rPr>
        <w:t>d</w:t>
      </w:r>
      <w:r w:rsidRPr="00F2703A">
        <w:rPr>
          <w:b/>
          <w:bCs/>
          <w:color w:val="2F5496" w:themeColor="accent1" w:themeShade="BF"/>
          <w:sz w:val="22"/>
          <w:szCs w:val="22"/>
          <w:lang w:val="en-US"/>
        </w:rPr>
        <w:t xml:space="preserve">ownstream </w:t>
      </w:r>
      <w:r>
        <w:rPr>
          <w:b/>
          <w:bCs/>
          <w:color w:val="2F5496" w:themeColor="accent1" w:themeShade="BF"/>
          <w:sz w:val="22"/>
          <w:szCs w:val="22"/>
          <w:lang w:val="en-US"/>
        </w:rPr>
        <w:t>p</w:t>
      </w:r>
      <w:r w:rsidRPr="00F2703A">
        <w:rPr>
          <w:b/>
          <w:bCs/>
          <w:color w:val="2F5496" w:themeColor="accent1" w:themeShade="BF"/>
          <w:sz w:val="22"/>
          <w:szCs w:val="22"/>
          <w:lang w:val="en-US"/>
        </w:rPr>
        <w:t xml:space="preserve">rocessing of </w:t>
      </w:r>
      <w:proofErr w:type="spellStart"/>
      <w:r>
        <w:rPr>
          <w:b/>
          <w:bCs/>
          <w:color w:val="2F5496" w:themeColor="accent1" w:themeShade="BF"/>
          <w:sz w:val="22"/>
          <w:szCs w:val="22"/>
          <w:lang w:val="en-US"/>
        </w:rPr>
        <w:t>p</w:t>
      </w:r>
      <w:r w:rsidRPr="00F2703A">
        <w:rPr>
          <w:b/>
          <w:bCs/>
          <w:color w:val="2F5496" w:themeColor="accent1" w:themeShade="BF"/>
          <w:sz w:val="22"/>
          <w:szCs w:val="22"/>
          <w:lang w:val="en-US"/>
        </w:rPr>
        <w:t>iopharmaceuticals</w:t>
      </w:r>
      <w:proofErr w:type="spellEnd"/>
      <w:r w:rsidRPr="00F2703A">
        <w:rPr>
          <w:b/>
          <w:sz w:val="22"/>
          <w:szCs w:val="22"/>
          <w:lang w:val="en-US"/>
        </w:rPr>
        <w:br/>
      </w:r>
      <w:proofErr w:type="spellStart"/>
      <w:r w:rsidRPr="00F2703A">
        <w:rPr>
          <w:b/>
          <w:i/>
          <w:iCs/>
          <w:sz w:val="22"/>
          <w:szCs w:val="22"/>
          <w:lang w:val="en-US"/>
        </w:rPr>
        <w:t>Gyorgy</w:t>
      </w:r>
      <w:proofErr w:type="spellEnd"/>
      <w:r w:rsidRPr="00F2703A">
        <w:rPr>
          <w:b/>
          <w:i/>
          <w:iCs/>
          <w:sz w:val="22"/>
          <w:szCs w:val="22"/>
          <w:lang w:val="en-US"/>
        </w:rPr>
        <w:t xml:space="preserve"> </w:t>
      </w:r>
      <w:proofErr w:type="spellStart"/>
      <w:r w:rsidRPr="00F2703A">
        <w:rPr>
          <w:b/>
          <w:i/>
          <w:iCs/>
          <w:sz w:val="22"/>
          <w:szCs w:val="22"/>
          <w:lang w:val="en-US"/>
        </w:rPr>
        <w:t>Szekely</w:t>
      </w:r>
      <w:proofErr w:type="spellEnd"/>
      <w:r w:rsidRPr="00F2703A">
        <w:rPr>
          <w:b/>
          <w:i/>
          <w:iCs/>
          <w:sz w:val="22"/>
          <w:szCs w:val="22"/>
          <w:lang w:val="en-US"/>
        </w:rPr>
        <w:t>, University of Manchester</w:t>
      </w:r>
      <w:r w:rsidRPr="00F2703A">
        <w:rPr>
          <w:b/>
          <w:sz w:val="22"/>
          <w:szCs w:val="22"/>
          <w:lang w:val="en-US"/>
        </w:rPr>
        <w:t>;</w:t>
      </w:r>
      <w:r w:rsidRPr="00F2703A">
        <w:rPr>
          <w:b/>
          <w:i/>
          <w:iCs/>
          <w:sz w:val="22"/>
          <w:szCs w:val="22"/>
          <w:lang w:val="en-US"/>
        </w:rPr>
        <w:t xml:space="preserve"> </w:t>
      </w:r>
      <w:proofErr w:type="spellStart"/>
      <w:r w:rsidRPr="00F2703A">
        <w:rPr>
          <w:b/>
          <w:i/>
          <w:iCs/>
          <w:sz w:val="22"/>
          <w:szCs w:val="22"/>
          <w:lang w:val="en-US"/>
        </w:rPr>
        <w:t>FujiFilm</w:t>
      </w:r>
      <w:proofErr w:type="spellEnd"/>
      <w:r w:rsidRPr="00F2703A">
        <w:rPr>
          <w:b/>
          <w:i/>
          <w:iCs/>
          <w:sz w:val="22"/>
          <w:szCs w:val="22"/>
          <w:lang w:val="en-US"/>
        </w:rPr>
        <w:t xml:space="preserve"> </w:t>
      </w:r>
      <w:proofErr w:type="spellStart"/>
      <w:r w:rsidRPr="00F2703A">
        <w:rPr>
          <w:b/>
          <w:i/>
          <w:iCs/>
          <w:sz w:val="22"/>
          <w:szCs w:val="22"/>
          <w:lang w:val="en-US"/>
        </w:rPr>
        <w:t>Diosynth</w:t>
      </w:r>
      <w:proofErr w:type="spellEnd"/>
      <w:r w:rsidRPr="00F2703A">
        <w:rPr>
          <w:b/>
          <w:i/>
          <w:iCs/>
          <w:sz w:val="22"/>
          <w:szCs w:val="22"/>
          <w:lang w:val="en-US"/>
        </w:rPr>
        <w:t xml:space="preserve"> Biotechnologies</w:t>
      </w:r>
      <w:r w:rsidRPr="00F2703A">
        <w:rPr>
          <w:b/>
          <w:i/>
          <w:iCs/>
          <w:sz w:val="22"/>
          <w:szCs w:val="22"/>
          <w:lang w:val="en-US"/>
        </w:rPr>
        <w:br/>
      </w:r>
      <w:r>
        <w:rPr>
          <w:sz w:val="22"/>
          <w:szCs w:val="22"/>
          <w:lang w:val="en-US"/>
        </w:rPr>
        <w:t>This project aims</w:t>
      </w:r>
      <w:r w:rsidRPr="00F2703A">
        <w:rPr>
          <w:sz w:val="22"/>
          <w:szCs w:val="22"/>
          <w:lang w:val="en-US"/>
        </w:rPr>
        <w:t xml:space="preserve"> is to make paradig</w:t>
      </w:r>
      <w:r>
        <w:rPr>
          <w:sz w:val="22"/>
          <w:szCs w:val="22"/>
          <w:lang w:val="en-US"/>
        </w:rPr>
        <w:t xml:space="preserve">m shifts in the purification of </w:t>
      </w:r>
      <w:r w:rsidRPr="00F2703A">
        <w:rPr>
          <w:sz w:val="22"/>
          <w:szCs w:val="22"/>
          <w:lang w:val="en-US"/>
        </w:rPr>
        <w:t xml:space="preserve">biopharmaceuticals by replacing the tedious chromatographic </w:t>
      </w:r>
      <w:r>
        <w:rPr>
          <w:sz w:val="22"/>
          <w:szCs w:val="22"/>
          <w:lang w:val="en-US"/>
        </w:rPr>
        <w:t xml:space="preserve">steps currently employed with a </w:t>
      </w:r>
      <w:r w:rsidRPr="00F2703A">
        <w:rPr>
          <w:sz w:val="22"/>
          <w:szCs w:val="22"/>
          <w:lang w:val="en-US"/>
        </w:rPr>
        <w:t>single downstream operation unit. Molecula</w:t>
      </w:r>
      <w:r>
        <w:rPr>
          <w:sz w:val="22"/>
          <w:szCs w:val="22"/>
          <w:lang w:val="en-US"/>
        </w:rPr>
        <w:t xml:space="preserve">rly imprinted membranes will be </w:t>
      </w:r>
      <w:r w:rsidRPr="00F2703A">
        <w:rPr>
          <w:sz w:val="22"/>
          <w:szCs w:val="22"/>
          <w:lang w:val="en-US"/>
        </w:rPr>
        <w:t>prepared with specific recognition sites for biopharmaceuti</w:t>
      </w:r>
      <w:r>
        <w:rPr>
          <w:sz w:val="22"/>
          <w:szCs w:val="22"/>
          <w:lang w:val="en-US"/>
        </w:rPr>
        <w:t xml:space="preserve">cals. These sites will bind and </w:t>
      </w:r>
      <w:r w:rsidRPr="00F2703A">
        <w:rPr>
          <w:sz w:val="22"/>
          <w:szCs w:val="22"/>
          <w:lang w:val="en-US"/>
        </w:rPr>
        <w:t>protect certain parts of the crude biopharmaceutical whilst ot</w:t>
      </w:r>
      <w:r>
        <w:rPr>
          <w:sz w:val="22"/>
          <w:szCs w:val="22"/>
          <w:lang w:val="en-US"/>
        </w:rPr>
        <w:t xml:space="preserve">her parts are being </w:t>
      </w:r>
      <w:proofErr w:type="spellStart"/>
      <w:r>
        <w:rPr>
          <w:sz w:val="22"/>
          <w:szCs w:val="22"/>
          <w:lang w:val="en-US"/>
        </w:rPr>
        <w:t>transformed</w:t>
      </w:r>
      <w:r w:rsidRPr="00F2703A">
        <w:rPr>
          <w:sz w:val="22"/>
          <w:szCs w:val="22"/>
          <w:lang w:val="en-US"/>
        </w:rPr>
        <w:t>or</w:t>
      </w:r>
      <w:proofErr w:type="spellEnd"/>
      <w:r w:rsidRPr="00F2703A">
        <w:rPr>
          <w:sz w:val="22"/>
          <w:szCs w:val="22"/>
          <w:lang w:val="en-US"/>
        </w:rPr>
        <w:t xml:space="preserve"> removed. </w:t>
      </w:r>
    </w:p>
    <w:p w14:paraId="1D1BC960" w14:textId="77777777" w:rsidR="00F2703A" w:rsidRPr="00F2703A" w:rsidRDefault="00F2703A" w:rsidP="00F2703A">
      <w:pPr>
        <w:rPr>
          <w:b/>
          <w:sz w:val="22"/>
          <w:szCs w:val="22"/>
          <w:lang w:val="en-US"/>
        </w:rPr>
      </w:pPr>
    </w:p>
    <w:p w14:paraId="4E09197A" w14:textId="77777777" w:rsidR="00F2703A" w:rsidRDefault="00F2703A" w:rsidP="00F2703A">
      <w:pPr>
        <w:rPr>
          <w:b/>
          <w:sz w:val="22"/>
          <w:szCs w:val="22"/>
          <w:lang w:val="en-US"/>
        </w:rPr>
      </w:pPr>
      <w:r w:rsidRPr="00F2703A">
        <w:rPr>
          <w:b/>
          <w:bCs/>
          <w:color w:val="2F5496" w:themeColor="accent1" w:themeShade="BF"/>
          <w:sz w:val="22"/>
          <w:szCs w:val="22"/>
          <w:lang w:val="en-US"/>
        </w:rPr>
        <w:t>Hijacking intracellular storage bodies to create a novel mammalian cell-based expression system for the production of hard-to-express proteins.</w:t>
      </w:r>
      <w:r w:rsidRPr="00F2703A">
        <w:rPr>
          <w:b/>
          <w:sz w:val="22"/>
          <w:szCs w:val="22"/>
          <w:lang w:val="en-US"/>
        </w:rPr>
        <w:br/>
      </w:r>
      <w:r w:rsidRPr="00F2703A">
        <w:rPr>
          <w:b/>
          <w:i/>
          <w:iCs/>
          <w:sz w:val="22"/>
          <w:szCs w:val="22"/>
          <w:lang w:val="en-US"/>
        </w:rPr>
        <w:t xml:space="preserve">Marek </w:t>
      </w:r>
      <w:proofErr w:type="spellStart"/>
      <w:r w:rsidRPr="00F2703A">
        <w:rPr>
          <w:b/>
          <w:i/>
          <w:iCs/>
          <w:sz w:val="22"/>
          <w:szCs w:val="22"/>
          <w:lang w:val="en-US"/>
        </w:rPr>
        <w:t>Brzozowski</w:t>
      </w:r>
      <w:proofErr w:type="spellEnd"/>
      <w:r w:rsidRPr="00F2703A">
        <w:rPr>
          <w:b/>
          <w:i/>
          <w:iCs/>
          <w:sz w:val="22"/>
          <w:szCs w:val="22"/>
          <w:lang w:val="en-US"/>
        </w:rPr>
        <w:t>, University of York</w:t>
      </w:r>
      <w:r w:rsidRPr="00F2703A">
        <w:rPr>
          <w:b/>
          <w:i/>
          <w:iCs/>
          <w:sz w:val="22"/>
          <w:szCs w:val="22"/>
          <w:lang w:val="en-US"/>
        </w:rPr>
        <w:br/>
      </w:r>
      <w:r w:rsidRPr="00F2703A">
        <w:rPr>
          <w:sz w:val="22"/>
          <w:szCs w:val="22"/>
          <w:lang w:val="en-US"/>
        </w:rPr>
        <w:t>This project intends to develop a novel production system for difficult to express proteins</w:t>
      </w:r>
      <w:r>
        <w:rPr>
          <w:sz w:val="22"/>
          <w:szCs w:val="22"/>
          <w:lang w:val="en-US"/>
        </w:rPr>
        <w:t xml:space="preserve">. </w:t>
      </w:r>
      <w:r w:rsidRPr="00F2703A">
        <w:rPr>
          <w:sz w:val="22"/>
          <w:szCs w:val="22"/>
          <w:lang w:val="en-US"/>
        </w:rPr>
        <w:t xml:space="preserve">The key to our approach is to use an existing system of intracellular storage bodies, known as </w:t>
      </w:r>
      <w:proofErr w:type="spellStart"/>
      <w:r w:rsidRPr="00F2703A">
        <w:rPr>
          <w:sz w:val="22"/>
          <w:szCs w:val="22"/>
          <w:lang w:val="en-US"/>
        </w:rPr>
        <w:t>Weibel</w:t>
      </w:r>
      <w:proofErr w:type="spellEnd"/>
      <w:r w:rsidRPr="00F2703A">
        <w:rPr>
          <w:sz w:val="22"/>
          <w:szCs w:val="22"/>
          <w:lang w:val="en-US"/>
        </w:rPr>
        <w:t xml:space="preserve">-Palade bodies that have a crucial role in the storage and controlled secretion of </w:t>
      </w:r>
      <w:proofErr w:type="spellStart"/>
      <w:r w:rsidRPr="00F2703A">
        <w:rPr>
          <w:sz w:val="22"/>
          <w:szCs w:val="22"/>
          <w:lang w:val="en-US"/>
        </w:rPr>
        <w:t>haemostatic</w:t>
      </w:r>
      <w:proofErr w:type="spellEnd"/>
      <w:r w:rsidRPr="00F2703A">
        <w:rPr>
          <w:sz w:val="22"/>
          <w:szCs w:val="22"/>
          <w:lang w:val="en-US"/>
        </w:rPr>
        <w:t xml:space="preserve"> proteins. Our intention is to show that we can hijack this already nature-tested packaging system and use it to form part of a novel protein expression system.</w:t>
      </w:r>
    </w:p>
    <w:p w14:paraId="4E23409A" w14:textId="77777777" w:rsidR="00F2703A" w:rsidRPr="00F2703A" w:rsidRDefault="00F2703A" w:rsidP="00F2703A">
      <w:pPr>
        <w:rPr>
          <w:b/>
          <w:sz w:val="22"/>
          <w:szCs w:val="22"/>
          <w:lang w:val="en-US"/>
        </w:rPr>
      </w:pPr>
    </w:p>
    <w:p w14:paraId="39722146" w14:textId="77777777" w:rsidR="00F2703A" w:rsidRDefault="00F2703A" w:rsidP="00F2703A">
      <w:pPr>
        <w:rPr>
          <w:sz w:val="22"/>
          <w:szCs w:val="22"/>
          <w:lang w:val="en-US"/>
        </w:rPr>
      </w:pPr>
      <w:r w:rsidRPr="00F2703A">
        <w:rPr>
          <w:b/>
          <w:bCs/>
          <w:color w:val="2F5496" w:themeColor="accent1" w:themeShade="BF"/>
          <w:sz w:val="22"/>
          <w:szCs w:val="22"/>
          <w:lang w:val="en-US"/>
        </w:rPr>
        <w:t>Expanding production time of mammalian cell cultures for biotechnological applications</w:t>
      </w:r>
      <w:r w:rsidRPr="00F2703A">
        <w:rPr>
          <w:b/>
          <w:sz w:val="22"/>
          <w:szCs w:val="22"/>
          <w:lang w:val="en-US"/>
        </w:rPr>
        <w:br/>
      </w:r>
      <w:r w:rsidRPr="00F2703A">
        <w:rPr>
          <w:b/>
          <w:i/>
          <w:iCs/>
          <w:sz w:val="22"/>
          <w:szCs w:val="22"/>
          <w:lang w:val="en-US"/>
        </w:rPr>
        <w:t xml:space="preserve">Martin </w:t>
      </w:r>
      <w:proofErr w:type="spellStart"/>
      <w:r w:rsidRPr="00F2703A">
        <w:rPr>
          <w:b/>
          <w:i/>
          <w:iCs/>
          <w:sz w:val="22"/>
          <w:szCs w:val="22"/>
          <w:lang w:val="en-US"/>
        </w:rPr>
        <w:t>Michaelis</w:t>
      </w:r>
      <w:proofErr w:type="spellEnd"/>
      <w:r w:rsidRPr="00F2703A">
        <w:rPr>
          <w:b/>
          <w:i/>
          <w:iCs/>
          <w:sz w:val="22"/>
          <w:szCs w:val="22"/>
          <w:lang w:val="en-US"/>
        </w:rPr>
        <w:t>, University of Kent</w:t>
      </w:r>
      <w:r>
        <w:rPr>
          <w:b/>
          <w:sz w:val="22"/>
          <w:szCs w:val="22"/>
          <w:lang w:val="en-US"/>
        </w:rPr>
        <w:t xml:space="preserve">; </w:t>
      </w:r>
      <w:proofErr w:type="spellStart"/>
      <w:r w:rsidRPr="00F2703A">
        <w:rPr>
          <w:b/>
          <w:i/>
          <w:iCs/>
          <w:sz w:val="22"/>
          <w:szCs w:val="22"/>
          <w:lang w:val="en-US"/>
        </w:rPr>
        <w:t>MedImmune</w:t>
      </w:r>
      <w:proofErr w:type="spellEnd"/>
      <w:r w:rsidRPr="00F2703A">
        <w:rPr>
          <w:b/>
          <w:sz w:val="22"/>
          <w:szCs w:val="22"/>
          <w:lang w:val="en-US"/>
        </w:rPr>
        <w:br/>
      </w:r>
      <w:r w:rsidRPr="00F2703A">
        <w:rPr>
          <w:sz w:val="22"/>
          <w:szCs w:val="22"/>
          <w:lang w:val="en-US"/>
        </w:rPr>
        <w:t xml:space="preserve">The aim of this proposal is to develop improved manufacturing processes for the production of biologics in mammalian cells. The concept is based on a compelling observation that cells infected with the human parasite Cryptosporidium survive about five times longer in the presence of the same amount of nutrients than non-infected cell cultures. Within this proposal, we will investigate the mechanisms underlying this enhanced longevity of Cryptosporidium-infected cell cultures. </w:t>
      </w:r>
    </w:p>
    <w:p w14:paraId="6A733F49" w14:textId="77777777" w:rsidR="00F2703A" w:rsidRPr="00F2703A" w:rsidRDefault="00F2703A" w:rsidP="00F2703A">
      <w:pPr>
        <w:rPr>
          <w:b/>
          <w:sz w:val="22"/>
          <w:szCs w:val="22"/>
          <w:lang w:val="en-US"/>
        </w:rPr>
      </w:pPr>
    </w:p>
    <w:p w14:paraId="624FD0F3" w14:textId="77777777" w:rsidR="00F2703A" w:rsidRDefault="00F2703A" w:rsidP="00F2703A">
      <w:pPr>
        <w:rPr>
          <w:sz w:val="22"/>
          <w:szCs w:val="22"/>
          <w:lang w:val="en-US"/>
        </w:rPr>
      </w:pPr>
      <w:r w:rsidRPr="00F2703A">
        <w:rPr>
          <w:b/>
          <w:bCs/>
          <w:color w:val="2F5496" w:themeColor="accent1" w:themeShade="BF"/>
          <w:sz w:val="22"/>
          <w:szCs w:val="22"/>
          <w:lang w:val="en-US"/>
        </w:rPr>
        <w:t>Bioreactor design space identification with product quality constraints</w:t>
      </w:r>
      <w:r w:rsidRPr="00F2703A">
        <w:rPr>
          <w:b/>
          <w:sz w:val="22"/>
          <w:szCs w:val="22"/>
          <w:lang w:val="en-US"/>
        </w:rPr>
        <w:br/>
      </w:r>
      <w:r w:rsidRPr="00F2703A">
        <w:rPr>
          <w:b/>
          <w:i/>
          <w:iCs/>
          <w:sz w:val="22"/>
          <w:szCs w:val="22"/>
          <w:lang w:val="en-US"/>
        </w:rPr>
        <w:t xml:space="preserve">Lead Cleo </w:t>
      </w:r>
      <w:proofErr w:type="spellStart"/>
      <w:r w:rsidRPr="00F2703A">
        <w:rPr>
          <w:b/>
          <w:i/>
          <w:iCs/>
          <w:sz w:val="22"/>
          <w:szCs w:val="22"/>
          <w:lang w:val="en-US"/>
        </w:rPr>
        <w:t>Kontoravdi</w:t>
      </w:r>
      <w:proofErr w:type="spellEnd"/>
      <w:r w:rsidRPr="00F2703A">
        <w:rPr>
          <w:b/>
          <w:i/>
          <w:iCs/>
          <w:sz w:val="22"/>
          <w:szCs w:val="22"/>
          <w:lang w:val="en-US"/>
        </w:rPr>
        <w:t xml:space="preserve">, Imperial College London: </w:t>
      </w:r>
      <w:proofErr w:type="spellStart"/>
      <w:r w:rsidRPr="00F2703A">
        <w:rPr>
          <w:b/>
          <w:i/>
          <w:iCs/>
          <w:sz w:val="22"/>
          <w:szCs w:val="22"/>
          <w:lang w:val="en-US"/>
        </w:rPr>
        <w:t>MedImmune</w:t>
      </w:r>
      <w:proofErr w:type="spellEnd"/>
      <w:r w:rsidRPr="00F2703A">
        <w:rPr>
          <w:b/>
          <w:i/>
          <w:iCs/>
          <w:sz w:val="22"/>
          <w:szCs w:val="22"/>
          <w:lang w:val="en-US"/>
        </w:rPr>
        <w:br/>
      </w:r>
      <w:r w:rsidRPr="00F2703A">
        <w:rPr>
          <w:sz w:val="22"/>
          <w:szCs w:val="22"/>
          <w:lang w:val="en-US"/>
        </w:rPr>
        <w:t xml:space="preserve">Current production methods yield drugs that exist in a non-homogeneous mix of </w:t>
      </w:r>
      <w:proofErr w:type="spellStart"/>
      <w:r w:rsidRPr="00F2703A">
        <w:rPr>
          <w:sz w:val="22"/>
          <w:szCs w:val="22"/>
          <w:lang w:val="en-US"/>
        </w:rPr>
        <w:t>glycoforms</w:t>
      </w:r>
      <w:proofErr w:type="spellEnd"/>
      <w:r w:rsidRPr="00F2703A">
        <w:rPr>
          <w:sz w:val="22"/>
          <w:szCs w:val="22"/>
          <w:lang w:val="en-US"/>
        </w:rPr>
        <w:t xml:space="preserve">, and different </w:t>
      </w:r>
      <w:proofErr w:type="spellStart"/>
      <w:r w:rsidRPr="00F2703A">
        <w:rPr>
          <w:sz w:val="22"/>
          <w:szCs w:val="22"/>
          <w:lang w:val="en-US"/>
        </w:rPr>
        <w:t>glycoforms</w:t>
      </w:r>
      <w:proofErr w:type="spellEnd"/>
      <w:r w:rsidRPr="00F2703A">
        <w:rPr>
          <w:sz w:val="22"/>
          <w:szCs w:val="22"/>
          <w:lang w:val="en-US"/>
        </w:rPr>
        <w:t xml:space="preserve"> interact with the immune system in different ways. Our goal is to develop a cost-effective technology to determine the manufacturing conditions under which the desired </w:t>
      </w:r>
      <w:proofErr w:type="spellStart"/>
      <w:r w:rsidRPr="00F2703A">
        <w:rPr>
          <w:sz w:val="22"/>
          <w:szCs w:val="22"/>
          <w:lang w:val="en-US"/>
        </w:rPr>
        <w:t>glycoform</w:t>
      </w:r>
      <w:proofErr w:type="spellEnd"/>
      <w:r w:rsidRPr="00F2703A">
        <w:rPr>
          <w:sz w:val="22"/>
          <w:szCs w:val="22"/>
          <w:lang w:val="en-US"/>
        </w:rPr>
        <w:t xml:space="preserve"> profile can be produced. To do this we will use mathematical modelling to describe the interactions between the manufacturing conditions and the product </w:t>
      </w:r>
      <w:proofErr w:type="spellStart"/>
      <w:r w:rsidRPr="00F2703A">
        <w:rPr>
          <w:sz w:val="22"/>
          <w:szCs w:val="22"/>
          <w:lang w:val="en-US"/>
        </w:rPr>
        <w:t>glycoform</w:t>
      </w:r>
      <w:proofErr w:type="spellEnd"/>
      <w:r w:rsidRPr="00F2703A">
        <w:rPr>
          <w:sz w:val="22"/>
          <w:szCs w:val="22"/>
          <w:lang w:val="en-US"/>
        </w:rPr>
        <w:t>.</w:t>
      </w:r>
    </w:p>
    <w:p w14:paraId="02705680" w14:textId="77777777" w:rsidR="00D76ECD" w:rsidRDefault="00D76ECD" w:rsidP="00F2703A">
      <w:pPr>
        <w:rPr>
          <w:sz w:val="22"/>
          <w:szCs w:val="22"/>
          <w:lang w:val="en-US"/>
        </w:rPr>
      </w:pPr>
    </w:p>
    <w:p w14:paraId="401E9E39" w14:textId="1CB67D0B" w:rsidR="006E34D1" w:rsidRPr="006E34D1" w:rsidRDefault="006E34D1" w:rsidP="006E34D1">
      <w:pPr>
        <w:rPr>
          <w:b/>
          <w:i/>
          <w:iCs/>
          <w:color w:val="2F5496" w:themeColor="accent1" w:themeShade="BF"/>
          <w:sz w:val="22"/>
          <w:szCs w:val="22"/>
          <w:lang w:val="en-US"/>
        </w:rPr>
      </w:pPr>
      <w:r w:rsidRPr="006E34D1">
        <w:rPr>
          <w:b/>
          <w:bCs/>
          <w:color w:val="2F5496" w:themeColor="accent1" w:themeShade="BF"/>
          <w:sz w:val="22"/>
          <w:szCs w:val="22"/>
          <w:lang w:val="en-US"/>
        </w:rPr>
        <w:t xml:space="preserve">Towards a cell-free expression system based on </w:t>
      </w:r>
      <w:r w:rsidRPr="006E34D1">
        <w:rPr>
          <w:b/>
          <w:bCs/>
          <w:i/>
          <w:iCs/>
          <w:color w:val="2F5496" w:themeColor="accent1" w:themeShade="BF"/>
          <w:sz w:val="22"/>
          <w:szCs w:val="22"/>
          <w:lang w:val="en-US"/>
        </w:rPr>
        <w:t>Pichia pastoris</w:t>
      </w:r>
    </w:p>
    <w:p w14:paraId="71782529" w14:textId="5201C737" w:rsidR="006E34D1" w:rsidRDefault="006E34D1" w:rsidP="006E34D1">
      <w:pPr>
        <w:rPr>
          <w:b/>
          <w:i/>
          <w:iCs/>
          <w:sz w:val="22"/>
          <w:szCs w:val="22"/>
          <w:lang w:val="en-US"/>
        </w:rPr>
      </w:pPr>
      <w:r>
        <w:rPr>
          <w:b/>
          <w:i/>
          <w:iCs/>
          <w:sz w:val="22"/>
          <w:szCs w:val="22"/>
          <w:lang w:val="en-US"/>
        </w:rPr>
        <w:t xml:space="preserve">Karen </w:t>
      </w:r>
      <w:proofErr w:type="spellStart"/>
      <w:r>
        <w:rPr>
          <w:b/>
          <w:i/>
          <w:iCs/>
          <w:sz w:val="22"/>
          <w:szCs w:val="22"/>
          <w:lang w:val="en-US"/>
        </w:rPr>
        <w:t>Polizzi</w:t>
      </w:r>
      <w:proofErr w:type="spellEnd"/>
      <w:r>
        <w:rPr>
          <w:b/>
          <w:i/>
          <w:iCs/>
          <w:sz w:val="22"/>
          <w:szCs w:val="22"/>
          <w:lang w:val="en-US"/>
        </w:rPr>
        <w:t>, Imperial College London</w:t>
      </w:r>
      <w:r w:rsidR="00EE382A">
        <w:rPr>
          <w:b/>
          <w:i/>
          <w:iCs/>
          <w:sz w:val="22"/>
          <w:szCs w:val="22"/>
          <w:lang w:val="en-US"/>
        </w:rPr>
        <w:t xml:space="preserve">; </w:t>
      </w:r>
      <w:proofErr w:type="spellStart"/>
      <w:r w:rsidR="00EE382A">
        <w:rPr>
          <w:b/>
          <w:i/>
          <w:iCs/>
          <w:sz w:val="22"/>
          <w:szCs w:val="22"/>
          <w:lang w:val="en-US"/>
        </w:rPr>
        <w:t>FujiFilm</w:t>
      </w:r>
      <w:proofErr w:type="spellEnd"/>
      <w:r w:rsidR="00EE382A">
        <w:rPr>
          <w:b/>
          <w:i/>
          <w:iCs/>
          <w:sz w:val="22"/>
          <w:szCs w:val="22"/>
          <w:lang w:val="en-US"/>
        </w:rPr>
        <w:t xml:space="preserve"> </w:t>
      </w:r>
      <w:proofErr w:type="spellStart"/>
      <w:r w:rsidR="00EE382A">
        <w:rPr>
          <w:b/>
          <w:i/>
          <w:iCs/>
          <w:sz w:val="22"/>
          <w:szCs w:val="22"/>
          <w:lang w:val="en-US"/>
        </w:rPr>
        <w:t>Diosynth</w:t>
      </w:r>
      <w:proofErr w:type="spellEnd"/>
      <w:r w:rsidR="00EE382A">
        <w:rPr>
          <w:b/>
          <w:i/>
          <w:iCs/>
          <w:sz w:val="22"/>
          <w:szCs w:val="22"/>
          <w:lang w:val="en-US"/>
        </w:rPr>
        <w:t xml:space="preserve"> Biotechnologies</w:t>
      </w:r>
    </w:p>
    <w:p w14:paraId="6EEF6F40" w14:textId="70D86772" w:rsidR="006E34D1" w:rsidRPr="00021072" w:rsidRDefault="006E34D1" w:rsidP="006E34D1">
      <w:pPr>
        <w:rPr>
          <w:b/>
          <w:i/>
          <w:iCs/>
          <w:sz w:val="22"/>
          <w:szCs w:val="22"/>
          <w:lang w:val="en-US"/>
        </w:rPr>
      </w:pPr>
      <w:r w:rsidRPr="006E34D1">
        <w:rPr>
          <w:sz w:val="22"/>
          <w:szCs w:val="22"/>
          <w:lang w:val="en-US"/>
        </w:rPr>
        <w:t xml:space="preserve">This project aims to demonstrate the feasibility of using the yeast Pichia pastoris for cell-free synthesis of proteins. Cell-free synthesis is fast, meaning proteins can be produced more rapidly, and allows the production of proteins which are toxic to living cells. It can also be scaled to large volumes </w:t>
      </w:r>
    </w:p>
    <w:p w14:paraId="749CC37E" w14:textId="77777777" w:rsidR="006E34D1" w:rsidRPr="006E34D1" w:rsidRDefault="006E34D1" w:rsidP="006E34D1">
      <w:pPr>
        <w:rPr>
          <w:i/>
          <w:iCs/>
          <w:sz w:val="22"/>
          <w:szCs w:val="22"/>
          <w:lang w:val="en-US"/>
        </w:rPr>
      </w:pPr>
    </w:p>
    <w:p w14:paraId="29446D29" w14:textId="411C921D" w:rsidR="00EE382A" w:rsidRPr="00EE382A" w:rsidRDefault="00EE382A" w:rsidP="006E34D1">
      <w:pPr>
        <w:rPr>
          <w:b/>
          <w:color w:val="2F5496" w:themeColor="accent1" w:themeShade="BF"/>
          <w:sz w:val="22"/>
          <w:szCs w:val="22"/>
          <w:lang w:val="en-US"/>
        </w:rPr>
      </w:pPr>
      <w:r w:rsidRPr="00EE382A">
        <w:rPr>
          <w:b/>
          <w:color w:val="2F5496" w:themeColor="accent1" w:themeShade="BF"/>
          <w:sz w:val="22"/>
          <w:szCs w:val="22"/>
          <w:lang w:val="en-US"/>
        </w:rPr>
        <w:t>A suite of web tools to predict protein solubility for the biopharmaceutical and biotechnology sectors</w:t>
      </w:r>
    </w:p>
    <w:p w14:paraId="3D049CCE" w14:textId="77777777" w:rsidR="006E34D1" w:rsidRPr="006E34D1" w:rsidRDefault="006E34D1" w:rsidP="006E34D1">
      <w:pPr>
        <w:rPr>
          <w:b/>
          <w:i/>
          <w:sz w:val="22"/>
          <w:szCs w:val="22"/>
          <w:lang w:val="en-US"/>
        </w:rPr>
      </w:pPr>
      <w:r w:rsidRPr="006E34D1">
        <w:rPr>
          <w:b/>
          <w:i/>
          <w:sz w:val="22"/>
          <w:szCs w:val="22"/>
          <w:lang w:val="en-US"/>
        </w:rPr>
        <w:t xml:space="preserve">Jim </w:t>
      </w:r>
      <w:proofErr w:type="spellStart"/>
      <w:r w:rsidRPr="006E34D1">
        <w:rPr>
          <w:b/>
          <w:i/>
          <w:sz w:val="22"/>
          <w:szCs w:val="22"/>
          <w:lang w:val="en-US"/>
        </w:rPr>
        <w:t>Warwicker</w:t>
      </w:r>
      <w:proofErr w:type="spellEnd"/>
      <w:r w:rsidRPr="006E34D1">
        <w:rPr>
          <w:b/>
          <w:i/>
          <w:sz w:val="22"/>
          <w:szCs w:val="22"/>
          <w:lang w:val="en-US"/>
        </w:rPr>
        <w:t>, University of Manchester</w:t>
      </w:r>
    </w:p>
    <w:p w14:paraId="728BEF18" w14:textId="137A32EE" w:rsidR="006E34D1" w:rsidRDefault="006E34D1" w:rsidP="006E34D1">
      <w:pPr>
        <w:rPr>
          <w:sz w:val="22"/>
          <w:szCs w:val="22"/>
          <w:lang w:val="en-US"/>
        </w:rPr>
      </w:pPr>
      <w:r w:rsidRPr="006E34D1">
        <w:rPr>
          <w:sz w:val="22"/>
          <w:szCs w:val="22"/>
          <w:lang w:val="en-US"/>
        </w:rPr>
        <w:t xml:space="preserve">This project aims to develop </w:t>
      </w:r>
      <w:r w:rsidRPr="006E34D1">
        <w:rPr>
          <w:bCs/>
          <w:sz w:val="22"/>
          <w:szCs w:val="22"/>
          <w:lang w:val="en-US"/>
        </w:rPr>
        <w:t>web tools to predict protein solubility and/or aggregation</w:t>
      </w:r>
      <w:r w:rsidRPr="006E34D1">
        <w:rPr>
          <w:sz w:val="22"/>
          <w:szCs w:val="22"/>
          <w:lang w:val="en-US"/>
        </w:rPr>
        <w:t xml:space="preserve">, which could help separate well-behaving and poorly-behaving biologics through the design process. The key aim of this proposal is to encourage measurement of solubility and aggregation behavior, and the development of benchmark datasets for computational methods. </w:t>
      </w:r>
    </w:p>
    <w:p w14:paraId="1866AD0B" w14:textId="77777777" w:rsidR="00021072" w:rsidRDefault="00021072" w:rsidP="006E34D1">
      <w:pPr>
        <w:rPr>
          <w:sz w:val="22"/>
          <w:szCs w:val="22"/>
          <w:lang w:val="en-US"/>
        </w:rPr>
      </w:pPr>
    </w:p>
    <w:p w14:paraId="20F56947" w14:textId="7AEE05EF" w:rsidR="00021072" w:rsidRPr="00EE382A" w:rsidRDefault="00021072" w:rsidP="006E34D1">
      <w:pPr>
        <w:rPr>
          <w:color w:val="2F5496" w:themeColor="accent1" w:themeShade="BF"/>
          <w:sz w:val="22"/>
          <w:szCs w:val="22"/>
          <w:lang w:val="en-US"/>
        </w:rPr>
      </w:pPr>
      <w:bookmarkStart w:id="0" w:name="_GoBack"/>
      <w:r w:rsidRPr="00EE382A">
        <w:rPr>
          <w:b/>
          <w:bCs/>
          <w:color w:val="2F5496" w:themeColor="accent1" w:themeShade="BF"/>
          <w:sz w:val="22"/>
          <w:szCs w:val="22"/>
          <w:lang w:val="en-US"/>
        </w:rPr>
        <w:t>Gene expression accuracy as a parameter in bioprocessing applications</w:t>
      </w:r>
    </w:p>
    <w:bookmarkEnd w:id="0"/>
    <w:p w14:paraId="709B9563" w14:textId="4E3CCB3D" w:rsidR="00021072" w:rsidRDefault="00021072" w:rsidP="006E34D1">
      <w:pPr>
        <w:rPr>
          <w:b/>
          <w:bCs/>
          <w:sz w:val="22"/>
          <w:szCs w:val="22"/>
          <w:lang w:val="en-US"/>
        </w:rPr>
      </w:pPr>
      <w:r>
        <w:rPr>
          <w:b/>
          <w:bCs/>
          <w:sz w:val="22"/>
          <w:szCs w:val="22"/>
          <w:lang w:val="en-US"/>
        </w:rPr>
        <w:t xml:space="preserve">Tobias von der </w:t>
      </w:r>
      <w:proofErr w:type="spellStart"/>
      <w:r>
        <w:rPr>
          <w:b/>
          <w:bCs/>
          <w:sz w:val="22"/>
          <w:szCs w:val="22"/>
          <w:lang w:val="en-US"/>
        </w:rPr>
        <w:t>Haar</w:t>
      </w:r>
      <w:proofErr w:type="spellEnd"/>
      <w:r>
        <w:rPr>
          <w:b/>
          <w:bCs/>
          <w:sz w:val="22"/>
          <w:szCs w:val="22"/>
          <w:lang w:val="en-US"/>
        </w:rPr>
        <w:t>, University of Kent</w:t>
      </w:r>
      <w:r w:rsidR="00EE382A">
        <w:rPr>
          <w:b/>
          <w:bCs/>
          <w:sz w:val="22"/>
          <w:szCs w:val="22"/>
          <w:lang w:val="en-US"/>
        </w:rPr>
        <w:t>; MRC Technology, Cobra Biologics</w:t>
      </w:r>
    </w:p>
    <w:p w14:paraId="7D606DDE" w14:textId="3609455B" w:rsidR="006E34D1" w:rsidRPr="00021072" w:rsidRDefault="006E34D1" w:rsidP="006E34D1">
      <w:pPr>
        <w:rPr>
          <w:sz w:val="22"/>
          <w:szCs w:val="22"/>
          <w:lang w:val="en-US"/>
        </w:rPr>
      </w:pPr>
      <w:r w:rsidRPr="00021072">
        <w:rPr>
          <w:sz w:val="22"/>
          <w:szCs w:val="22"/>
          <w:lang w:val="en-US"/>
        </w:rPr>
        <w:t>The project will conduct a small-scale pilot study that establishes for certain whether or not loss of optimization and reduced protein synthesis accuracy are real problems that warrant further exploration. It will evaluate new ways of determining protein synthesis accuracy in eukaryotic cells, and will then apply them to a selection of model proteins.</w:t>
      </w:r>
    </w:p>
    <w:p w14:paraId="2AB30FDE" w14:textId="77777777" w:rsidR="00D76ECD" w:rsidRPr="00F2703A" w:rsidRDefault="00D76ECD" w:rsidP="00F2703A">
      <w:pPr>
        <w:rPr>
          <w:b/>
          <w:sz w:val="22"/>
          <w:szCs w:val="22"/>
          <w:lang w:val="en-US"/>
        </w:rPr>
      </w:pPr>
    </w:p>
    <w:p w14:paraId="2B0FD6AA" w14:textId="77777777" w:rsidR="00F2703A" w:rsidRPr="003E2B57" w:rsidRDefault="00F2703A" w:rsidP="003E2B57">
      <w:pPr>
        <w:rPr>
          <w:b/>
          <w:sz w:val="22"/>
          <w:szCs w:val="22"/>
          <w:lang w:val="en-US"/>
        </w:rPr>
      </w:pPr>
    </w:p>
    <w:p w14:paraId="19AB102D" w14:textId="77777777" w:rsidR="003E2B57" w:rsidRDefault="003E2B57" w:rsidP="0051265A">
      <w:pPr>
        <w:rPr>
          <w:b/>
          <w:sz w:val="22"/>
          <w:szCs w:val="22"/>
        </w:rPr>
      </w:pPr>
    </w:p>
    <w:p w14:paraId="52984EB6" w14:textId="77777777" w:rsidR="004B72A3" w:rsidRDefault="004B72A3" w:rsidP="0051265A">
      <w:pPr>
        <w:rPr>
          <w:b/>
          <w:sz w:val="22"/>
          <w:szCs w:val="22"/>
        </w:rPr>
      </w:pPr>
    </w:p>
    <w:p w14:paraId="38107715" w14:textId="77777777" w:rsidR="004B72A3" w:rsidRDefault="00D16F21" w:rsidP="0051265A">
      <w:pPr>
        <w:rPr>
          <w:b/>
          <w:sz w:val="22"/>
          <w:szCs w:val="22"/>
        </w:rPr>
      </w:pPr>
      <w:r w:rsidRPr="0051265A">
        <w:rPr>
          <w:b/>
          <w:sz w:val="22"/>
          <w:szCs w:val="22"/>
        </w:rPr>
        <w:t>Business interaction vouchers</w:t>
      </w:r>
    </w:p>
    <w:p w14:paraId="6AB527BC" w14:textId="77777777" w:rsidR="004B72A3" w:rsidRDefault="004B72A3" w:rsidP="0051265A">
      <w:pPr>
        <w:rPr>
          <w:b/>
          <w:sz w:val="22"/>
          <w:szCs w:val="22"/>
        </w:rPr>
      </w:pPr>
    </w:p>
    <w:p w14:paraId="42C23F99" w14:textId="77777777" w:rsidR="004B72A3" w:rsidRDefault="004B72A3" w:rsidP="004B72A3">
      <w:pPr>
        <w:rPr>
          <w:b/>
          <w:color w:val="2F5496" w:themeColor="accent1" w:themeShade="BF"/>
          <w:sz w:val="22"/>
          <w:szCs w:val="22"/>
          <w:lang w:val="en-US"/>
        </w:rPr>
      </w:pPr>
      <w:r w:rsidRPr="004B72A3">
        <w:rPr>
          <w:b/>
          <w:color w:val="2F5496" w:themeColor="accent1" w:themeShade="BF"/>
          <w:sz w:val="22"/>
          <w:szCs w:val="22"/>
          <w:lang w:val="en-US"/>
        </w:rPr>
        <w:t>Comparing the productivity of three cell-free extracts based on industrial cell lines</w:t>
      </w:r>
    </w:p>
    <w:p w14:paraId="310EA46E" w14:textId="77777777" w:rsidR="004B72A3" w:rsidRDefault="004B72A3" w:rsidP="004B72A3">
      <w:pPr>
        <w:rPr>
          <w:b/>
          <w:i/>
          <w:color w:val="000000" w:themeColor="text1"/>
          <w:sz w:val="22"/>
          <w:szCs w:val="22"/>
          <w:lang w:val="en-US"/>
        </w:rPr>
      </w:pPr>
      <w:r w:rsidRPr="004B72A3">
        <w:rPr>
          <w:b/>
          <w:i/>
          <w:color w:val="000000" w:themeColor="text1"/>
          <w:sz w:val="22"/>
          <w:szCs w:val="22"/>
          <w:lang w:val="en-US"/>
        </w:rPr>
        <w:t xml:space="preserve">Karen </w:t>
      </w:r>
      <w:proofErr w:type="spellStart"/>
      <w:r w:rsidRPr="004B72A3">
        <w:rPr>
          <w:b/>
          <w:i/>
          <w:color w:val="000000" w:themeColor="text1"/>
          <w:sz w:val="22"/>
          <w:szCs w:val="22"/>
          <w:lang w:val="en-US"/>
        </w:rPr>
        <w:t>Polizzi</w:t>
      </w:r>
      <w:proofErr w:type="spellEnd"/>
      <w:r w:rsidRPr="004B72A3">
        <w:rPr>
          <w:b/>
          <w:i/>
          <w:color w:val="000000" w:themeColor="text1"/>
          <w:sz w:val="22"/>
          <w:szCs w:val="22"/>
          <w:lang w:val="en-US"/>
        </w:rPr>
        <w:t xml:space="preserve">, Imperial College London; </w:t>
      </w:r>
      <w:proofErr w:type="spellStart"/>
      <w:r w:rsidRPr="004B72A3">
        <w:rPr>
          <w:b/>
          <w:i/>
          <w:color w:val="000000" w:themeColor="text1"/>
          <w:sz w:val="22"/>
          <w:szCs w:val="22"/>
          <w:lang w:val="en-US"/>
        </w:rPr>
        <w:t>Lonza</w:t>
      </w:r>
      <w:proofErr w:type="spellEnd"/>
    </w:p>
    <w:p w14:paraId="19C6CD41" w14:textId="77777777" w:rsidR="004B72A3" w:rsidRPr="004B72A3" w:rsidRDefault="004B72A3" w:rsidP="004B72A3">
      <w:pPr>
        <w:rPr>
          <w:color w:val="000000" w:themeColor="text1"/>
          <w:sz w:val="22"/>
          <w:szCs w:val="22"/>
          <w:lang w:val="en-US"/>
        </w:rPr>
      </w:pPr>
      <w:r>
        <w:rPr>
          <w:color w:val="000000" w:themeColor="text1"/>
          <w:sz w:val="22"/>
          <w:szCs w:val="22"/>
          <w:lang w:val="en-US"/>
        </w:rPr>
        <w:t>I</w:t>
      </w:r>
      <w:r w:rsidRPr="004B72A3">
        <w:rPr>
          <w:color w:val="000000" w:themeColor="text1"/>
          <w:sz w:val="22"/>
          <w:szCs w:val="22"/>
          <w:lang w:val="en-US"/>
        </w:rPr>
        <w:t>t is unclear how much variability there is between cell-free systems produced from different cell lines. This project aims to compare cell-free systems made from three industrial cell lines to understand how much their protein production capabilities vary.</w:t>
      </w:r>
    </w:p>
    <w:tbl>
      <w:tblPr>
        <w:tblW w:w="0" w:type="auto"/>
        <w:tblCellMar>
          <w:left w:w="0" w:type="dxa"/>
          <w:right w:w="0" w:type="dxa"/>
        </w:tblCellMar>
        <w:tblLook w:val="04A0" w:firstRow="1" w:lastRow="0" w:firstColumn="1" w:lastColumn="0" w:noHBand="0" w:noVBand="1"/>
      </w:tblPr>
      <w:tblGrid>
        <w:gridCol w:w="170"/>
      </w:tblGrid>
      <w:tr w:rsidR="004B72A3" w:rsidRPr="004B72A3" w14:paraId="3FC5DF7D" w14:textId="77777777" w:rsidTr="004B72A3">
        <w:trPr>
          <w:trHeight w:val="238"/>
        </w:trPr>
        <w:tc>
          <w:tcPr>
            <w:tcW w:w="170" w:type="dxa"/>
            <w:tcMar>
              <w:top w:w="0" w:type="dxa"/>
              <w:left w:w="75" w:type="dxa"/>
              <w:bottom w:w="0" w:type="dxa"/>
              <w:right w:w="75" w:type="dxa"/>
            </w:tcMar>
            <w:hideMark/>
          </w:tcPr>
          <w:p w14:paraId="7ABD006A" w14:textId="77777777" w:rsidR="004B72A3" w:rsidRPr="004B72A3" w:rsidRDefault="004B72A3" w:rsidP="004B72A3">
            <w:pPr>
              <w:rPr>
                <w:b/>
                <w:color w:val="2F5496" w:themeColor="accent1" w:themeShade="BF"/>
                <w:sz w:val="22"/>
                <w:szCs w:val="22"/>
                <w:lang w:val="en-US"/>
              </w:rPr>
            </w:pPr>
          </w:p>
        </w:tc>
      </w:tr>
    </w:tbl>
    <w:p w14:paraId="251B975A" w14:textId="77777777" w:rsidR="004B72A3" w:rsidRPr="004B72A3" w:rsidRDefault="004B72A3" w:rsidP="004B72A3">
      <w:pPr>
        <w:rPr>
          <w:b/>
          <w:color w:val="2F5496" w:themeColor="accent1" w:themeShade="BF"/>
          <w:sz w:val="22"/>
          <w:szCs w:val="22"/>
          <w:lang w:val="en-US"/>
        </w:rPr>
      </w:pPr>
      <w:r w:rsidRPr="004B72A3">
        <w:rPr>
          <w:b/>
          <w:color w:val="2F5496" w:themeColor="accent1" w:themeShade="BF"/>
          <w:sz w:val="22"/>
          <w:szCs w:val="22"/>
          <w:lang w:val="en-US"/>
        </w:rPr>
        <w:t xml:space="preserve">Scale up of vaccine production in a </w:t>
      </w:r>
      <w:proofErr w:type="spellStart"/>
      <w:r w:rsidRPr="004B72A3">
        <w:rPr>
          <w:b/>
          <w:color w:val="2F5496" w:themeColor="accent1" w:themeShade="BF"/>
          <w:sz w:val="22"/>
          <w:szCs w:val="22"/>
          <w:lang w:val="en-US"/>
        </w:rPr>
        <w:t>microalgal</w:t>
      </w:r>
      <w:proofErr w:type="spellEnd"/>
      <w:r w:rsidRPr="004B72A3">
        <w:rPr>
          <w:b/>
          <w:color w:val="2F5496" w:themeColor="accent1" w:themeShade="BF"/>
          <w:sz w:val="22"/>
          <w:szCs w:val="22"/>
          <w:lang w:val="en-US"/>
        </w:rPr>
        <w:t xml:space="preserve"> host for animal trials</w:t>
      </w:r>
    </w:p>
    <w:p w14:paraId="2E8A227A" w14:textId="77777777" w:rsidR="004B72A3" w:rsidRPr="004B72A3" w:rsidRDefault="004B72A3" w:rsidP="004B72A3">
      <w:pPr>
        <w:rPr>
          <w:b/>
          <w:i/>
          <w:sz w:val="22"/>
          <w:szCs w:val="22"/>
          <w:lang w:val="en-US"/>
        </w:rPr>
      </w:pPr>
      <w:r w:rsidRPr="004B72A3">
        <w:rPr>
          <w:b/>
          <w:i/>
          <w:sz w:val="22"/>
          <w:szCs w:val="22"/>
          <w:lang w:val="en-US"/>
        </w:rPr>
        <w:t xml:space="preserve">Saul Purton, </w:t>
      </w:r>
      <w:r>
        <w:rPr>
          <w:b/>
          <w:i/>
          <w:sz w:val="22"/>
          <w:szCs w:val="22"/>
          <w:lang w:val="en-US"/>
        </w:rPr>
        <w:t>University College London;</w:t>
      </w:r>
      <w:r w:rsidRPr="004B72A3">
        <w:rPr>
          <w:b/>
          <w:i/>
          <w:sz w:val="22"/>
          <w:szCs w:val="22"/>
          <w:lang w:val="en-US"/>
        </w:rPr>
        <w:t xml:space="preserve"> </w:t>
      </w:r>
      <w:proofErr w:type="spellStart"/>
      <w:r w:rsidRPr="004B72A3">
        <w:rPr>
          <w:b/>
          <w:i/>
          <w:sz w:val="22"/>
          <w:szCs w:val="22"/>
          <w:lang w:val="en-US"/>
        </w:rPr>
        <w:t>MicrosynbiotiX</w:t>
      </w:r>
      <w:proofErr w:type="spellEnd"/>
      <w:r w:rsidRPr="004B72A3">
        <w:rPr>
          <w:b/>
          <w:i/>
          <w:sz w:val="22"/>
          <w:szCs w:val="22"/>
          <w:lang w:val="en-US"/>
        </w:rPr>
        <w:t xml:space="preserve"> </w:t>
      </w:r>
    </w:p>
    <w:p w14:paraId="04596071" w14:textId="77777777" w:rsidR="004B72A3" w:rsidRPr="004B72A3" w:rsidRDefault="004B72A3" w:rsidP="004B72A3">
      <w:pPr>
        <w:rPr>
          <w:sz w:val="22"/>
          <w:szCs w:val="22"/>
          <w:lang w:val="en-US"/>
        </w:rPr>
      </w:pPr>
      <w:r w:rsidRPr="004B72A3">
        <w:rPr>
          <w:sz w:val="22"/>
          <w:szCs w:val="22"/>
          <w:lang w:val="en-US"/>
        </w:rPr>
        <w:t>In this project, the chloroplast of</w:t>
      </w:r>
      <w:r>
        <w:rPr>
          <w:sz w:val="22"/>
          <w:szCs w:val="22"/>
          <w:lang w:val="en-US"/>
        </w:rPr>
        <w:t xml:space="preserve"> </w:t>
      </w:r>
      <w:proofErr w:type="spellStart"/>
      <w:r w:rsidRPr="004B72A3">
        <w:rPr>
          <w:sz w:val="22"/>
          <w:szCs w:val="22"/>
          <w:lang w:val="en-US"/>
        </w:rPr>
        <w:t>Chlamydomonas</w:t>
      </w:r>
      <w:proofErr w:type="spellEnd"/>
      <w:r w:rsidRPr="004B72A3">
        <w:rPr>
          <w:sz w:val="22"/>
          <w:szCs w:val="22"/>
          <w:lang w:val="en-US"/>
        </w:rPr>
        <w:t xml:space="preserve"> </w:t>
      </w:r>
      <w:proofErr w:type="spellStart"/>
      <w:r w:rsidRPr="004B72A3">
        <w:rPr>
          <w:sz w:val="22"/>
          <w:szCs w:val="22"/>
          <w:lang w:val="en-US"/>
        </w:rPr>
        <w:t>reinhardtii</w:t>
      </w:r>
      <w:proofErr w:type="spellEnd"/>
      <w:r w:rsidRPr="004B72A3">
        <w:rPr>
          <w:sz w:val="22"/>
          <w:szCs w:val="22"/>
          <w:lang w:val="en-US"/>
        </w:rPr>
        <w:t xml:space="preserve"> has been engineered to express a vaccine against the major fish</w:t>
      </w:r>
      <w:r>
        <w:rPr>
          <w:sz w:val="22"/>
          <w:szCs w:val="22"/>
          <w:lang w:val="en-US"/>
        </w:rPr>
        <w:t xml:space="preserve"> pathogen</w:t>
      </w:r>
      <w:r w:rsidRPr="004B72A3">
        <w:rPr>
          <w:sz w:val="22"/>
          <w:szCs w:val="22"/>
          <w:lang w:val="en-US"/>
        </w:rPr>
        <w:t>. W</w:t>
      </w:r>
      <w:r>
        <w:rPr>
          <w:sz w:val="22"/>
          <w:szCs w:val="22"/>
          <w:lang w:val="en-US"/>
        </w:rPr>
        <w:t xml:space="preserve">orking with </w:t>
      </w:r>
      <w:proofErr w:type="spellStart"/>
      <w:r>
        <w:rPr>
          <w:sz w:val="22"/>
          <w:szCs w:val="22"/>
          <w:lang w:val="en-US"/>
        </w:rPr>
        <w:t>MicrosymbiotiX</w:t>
      </w:r>
      <w:proofErr w:type="spellEnd"/>
      <w:r w:rsidRPr="004B72A3">
        <w:rPr>
          <w:sz w:val="22"/>
          <w:szCs w:val="22"/>
          <w:lang w:val="en-US"/>
        </w:rPr>
        <w:t>, we will examine the pilot scale</w:t>
      </w:r>
      <w:r>
        <w:rPr>
          <w:sz w:val="22"/>
          <w:szCs w:val="22"/>
          <w:lang w:val="en-US"/>
        </w:rPr>
        <w:t xml:space="preserve"> </w:t>
      </w:r>
      <w:r w:rsidRPr="004B72A3">
        <w:rPr>
          <w:sz w:val="22"/>
          <w:szCs w:val="22"/>
          <w:lang w:val="en-US"/>
        </w:rPr>
        <w:t xml:space="preserve">production, harvesting and recovery of C. </w:t>
      </w:r>
      <w:proofErr w:type="spellStart"/>
      <w:r w:rsidRPr="004B72A3">
        <w:rPr>
          <w:sz w:val="22"/>
          <w:szCs w:val="22"/>
          <w:lang w:val="en-US"/>
        </w:rPr>
        <w:t>reinhardtii</w:t>
      </w:r>
      <w:proofErr w:type="spellEnd"/>
      <w:r w:rsidRPr="004B72A3">
        <w:rPr>
          <w:sz w:val="22"/>
          <w:szCs w:val="22"/>
          <w:lang w:val="en-US"/>
        </w:rPr>
        <w:t xml:space="preserve"> biomass containing the vaccine. The</w:t>
      </w:r>
      <w:r>
        <w:rPr>
          <w:sz w:val="22"/>
          <w:szCs w:val="22"/>
          <w:lang w:val="en-US"/>
        </w:rPr>
        <w:t xml:space="preserve"> </w:t>
      </w:r>
      <w:r w:rsidRPr="004B72A3">
        <w:rPr>
          <w:sz w:val="22"/>
          <w:szCs w:val="22"/>
          <w:lang w:val="en-US"/>
        </w:rPr>
        <w:t>goal of the work is to produce suff</w:t>
      </w:r>
      <w:r>
        <w:rPr>
          <w:sz w:val="22"/>
          <w:szCs w:val="22"/>
          <w:lang w:val="en-US"/>
        </w:rPr>
        <w:t xml:space="preserve">icient dried algal material for </w:t>
      </w:r>
      <w:r w:rsidRPr="004B72A3">
        <w:rPr>
          <w:sz w:val="22"/>
          <w:szCs w:val="22"/>
          <w:lang w:val="en-US"/>
        </w:rPr>
        <w:t>formulation into fish-feed and</w:t>
      </w:r>
      <w:r>
        <w:rPr>
          <w:sz w:val="22"/>
          <w:szCs w:val="22"/>
          <w:lang w:val="en-US"/>
        </w:rPr>
        <w:t xml:space="preserve"> </w:t>
      </w:r>
      <w:r w:rsidRPr="004B72A3">
        <w:rPr>
          <w:sz w:val="22"/>
          <w:szCs w:val="22"/>
          <w:lang w:val="en-US"/>
        </w:rPr>
        <w:t>use in challenge trials.</w:t>
      </w:r>
    </w:p>
    <w:p w14:paraId="73D5726A" w14:textId="77777777" w:rsidR="00D16F21" w:rsidRPr="00850793" w:rsidRDefault="00D16F21" w:rsidP="0051265A">
      <w:pPr>
        <w:pStyle w:val="NormalWeb"/>
        <w:rPr>
          <w:rFonts w:asciiTheme="minorHAnsi" w:hAnsiTheme="minorHAnsi"/>
          <w:sz w:val="22"/>
          <w:szCs w:val="22"/>
        </w:rPr>
      </w:pPr>
      <w:r w:rsidRPr="00850793">
        <w:rPr>
          <w:rStyle w:val="Strong"/>
          <w:rFonts w:asciiTheme="minorHAnsi" w:hAnsiTheme="minorHAnsi"/>
          <w:color w:val="333399"/>
          <w:sz w:val="22"/>
          <w:szCs w:val="22"/>
        </w:rPr>
        <w:t>Assessing the production of human cysteine knot hormones in plant cell cultures</w:t>
      </w:r>
      <w:r w:rsidRPr="00850793">
        <w:rPr>
          <w:rFonts w:asciiTheme="minorHAnsi" w:hAnsiTheme="minorHAnsi"/>
          <w:b/>
          <w:bCs/>
          <w:sz w:val="22"/>
          <w:szCs w:val="22"/>
        </w:rPr>
        <w:br/>
      </w:r>
      <w:r w:rsidRPr="00850793">
        <w:rPr>
          <w:rStyle w:val="Emphasis"/>
          <w:rFonts w:asciiTheme="minorHAnsi" w:hAnsiTheme="minorHAnsi"/>
          <w:b/>
          <w:bCs/>
          <w:sz w:val="22"/>
          <w:szCs w:val="22"/>
        </w:rPr>
        <w:t xml:space="preserve">Jose Gutierrez-Marcos, University of Warwick, working with </w:t>
      </w:r>
      <w:proofErr w:type="spellStart"/>
      <w:r w:rsidRPr="00850793">
        <w:rPr>
          <w:rStyle w:val="Emphasis"/>
          <w:rFonts w:asciiTheme="minorHAnsi" w:hAnsiTheme="minorHAnsi"/>
          <w:b/>
          <w:bCs/>
          <w:sz w:val="22"/>
          <w:szCs w:val="22"/>
        </w:rPr>
        <w:t>Mologic</w:t>
      </w:r>
      <w:proofErr w:type="spellEnd"/>
      <w:r w:rsidRPr="00850793">
        <w:rPr>
          <w:rFonts w:asciiTheme="minorHAnsi" w:hAnsiTheme="minorHAnsi"/>
          <w:sz w:val="22"/>
          <w:szCs w:val="22"/>
        </w:rPr>
        <w:br/>
        <w:t xml:space="preserve">This project aims to implement a new methodology designed to streamline </w:t>
      </w:r>
      <w:r w:rsidR="00850793">
        <w:rPr>
          <w:rFonts w:asciiTheme="minorHAnsi" w:hAnsiTheme="minorHAnsi"/>
          <w:sz w:val="22"/>
          <w:szCs w:val="22"/>
        </w:rPr>
        <w:t>the rapid and cost-</w:t>
      </w:r>
      <w:r w:rsidRPr="00850793">
        <w:rPr>
          <w:rFonts w:asciiTheme="minorHAnsi" w:hAnsiTheme="minorHAnsi"/>
          <w:sz w:val="22"/>
          <w:szCs w:val="22"/>
        </w:rPr>
        <w:t>effective production of human chorionic gonadotropin in plants for its use in oncology diagnostics. To this aim we will assess the impact of culture media in protein production, purification and quality, which at present are the major limiting factors of protein production in plant cell cultures.</w:t>
      </w:r>
    </w:p>
    <w:p w14:paraId="5E934285" w14:textId="19AF78EF" w:rsidR="00D16F21" w:rsidRPr="00850793" w:rsidRDefault="00D16F21" w:rsidP="0051265A">
      <w:pPr>
        <w:pStyle w:val="NormalWeb"/>
        <w:rPr>
          <w:rFonts w:asciiTheme="minorHAnsi" w:hAnsiTheme="minorHAnsi"/>
          <w:sz w:val="22"/>
          <w:szCs w:val="22"/>
        </w:rPr>
      </w:pPr>
      <w:r w:rsidRPr="00850793">
        <w:rPr>
          <w:rStyle w:val="Strong"/>
          <w:rFonts w:asciiTheme="minorHAnsi" w:hAnsiTheme="minorHAnsi"/>
          <w:color w:val="333399"/>
          <w:sz w:val="22"/>
          <w:szCs w:val="22"/>
        </w:rPr>
        <w:t>A machine learning poly-omics classifier to improve protein production in CHO cells</w:t>
      </w:r>
      <w:r w:rsidRPr="00850793">
        <w:rPr>
          <w:rFonts w:asciiTheme="minorHAnsi" w:hAnsiTheme="minorHAnsi"/>
          <w:b/>
          <w:bCs/>
          <w:sz w:val="22"/>
          <w:szCs w:val="22"/>
        </w:rPr>
        <w:br/>
      </w:r>
      <w:r w:rsidRPr="00850793">
        <w:rPr>
          <w:rStyle w:val="Emphasis"/>
          <w:rFonts w:asciiTheme="minorHAnsi" w:hAnsiTheme="minorHAnsi"/>
          <w:b/>
          <w:bCs/>
          <w:sz w:val="22"/>
          <w:szCs w:val="22"/>
        </w:rPr>
        <w:t>Claudio Angione, Teesside University</w:t>
      </w:r>
      <w:r w:rsidR="00F83100">
        <w:rPr>
          <w:rStyle w:val="Emphasis"/>
          <w:rFonts w:asciiTheme="minorHAnsi" w:hAnsiTheme="minorHAnsi"/>
          <w:b/>
          <w:bCs/>
          <w:sz w:val="22"/>
          <w:szCs w:val="22"/>
        </w:rPr>
        <w:t>;</w:t>
      </w:r>
      <w:r w:rsidRPr="00850793">
        <w:rPr>
          <w:rStyle w:val="Emphasis"/>
          <w:rFonts w:asciiTheme="minorHAnsi" w:hAnsiTheme="minorHAnsi"/>
          <w:b/>
          <w:bCs/>
          <w:sz w:val="22"/>
          <w:szCs w:val="22"/>
        </w:rPr>
        <w:t xml:space="preserve"> Centre for Process Innovation</w:t>
      </w:r>
      <w:r w:rsidRPr="00850793">
        <w:rPr>
          <w:rFonts w:asciiTheme="minorHAnsi" w:hAnsiTheme="minorHAnsi"/>
          <w:sz w:val="22"/>
          <w:szCs w:val="22"/>
        </w:rPr>
        <w:br/>
        <w:t>Our objective is to combine novel machin</w:t>
      </w:r>
      <w:r w:rsidR="00E471CE">
        <w:rPr>
          <w:rFonts w:asciiTheme="minorHAnsi" w:hAnsiTheme="minorHAnsi"/>
          <w:sz w:val="22"/>
          <w:szCs w:val="22"/>
        </w:rPr>
        <w:t xml:space="preserve">e learning techniques with </w:t>
      </w:r>
      <w:proofErr w:type="spellStart"/>
      <w:r w:rsidR="00E471CE">
        <w:rPr>
          <w:rFonts w:asciiTheme="minorHAnsi" w:hAnsiTheme="minorHAnsi"/>
          <w:sz w:val="22"/>
          <w:szCs w:val="22"/>
        </w:rPr>
        <w:t>poly</w:t>
      </w:r>
      <w:r w:rsidRPr="00850793">
        <w:rPr>
          <w:rFonts w:asciiTheme="minorHAnsi" w:hAnsiTheme="minorHAnsi"/>
          <w:sz w:val="22"/>
          <w:szCs w:val="22"/>
        </w:rPr>
        <w:t>omic</w:t>
      </w:r>
      <w:proofErr w:type="spellEnd"/>
      <w:r w:rsidRPr="00850793">
        <w:rPr>
          <w:rFonts w:asciiTheme="minorHAnsi" w:hAnsiTheme="minorHAnsi"/>
          <w:sz w:val="22"/>
          <w:szCs w:val="22"/>
        </w:rPr>
        <w:t xml:space="preserve"> analysis, building a computational method that: (</w:t>
      </w:r>
      <w:proofErr w:type="spellStart"/>
      <w:r w:rsidRPr="00850793">
        <w:rPr>
          <w:rFonts w:asciiTheme="minorHAnsi" w:hAnsiTheme="minorHAnsi"/>
          <w:sz w:val="22"/>
          <w:szCs w:val="22"/>
        </w:rPr>
        <w:t>i</w:t>
      </w:r>
      <w:proofErr w:type="spellEnd"/>
      <w:r w:rsidRPr="00850793">
        <w:rPr>
          <w:rFonts w:asciiTheme="minorHAnsi" w:hAnsiTheme="minorHAnsi"/>
          <w:sz w:val="22"/>
          <w:szCs w:val="22"/>
        </w:rPr>
        <w:t>) accurately identifies whether target cells have optimal conditions for producing the target protein; (ii) if not, predicts genetic modifications that will likely increase protein production.</w:t>
      </w:r>
    </w:p>
    <w:p w14:paraId="526BC574" w14:textId="714B1E00" w:rsidR="00850793" w:rsidRPr="00850793" w:rsidRDefault="00D16F21" w:rsidP="0051265A">
      <w:pPr>
        <w:pStyle w:val="NormalWeb"/>
        <w:rPr>
          <w:rFonts w:asciiTheme="minorHAnsi" w:hAnsiTheme="minorHAnsi"/>
          <w:sz w:val="22"/>
          <w:szCs w:val="22"/>
        </w:rPr>
      </w:pPr>
      <w:r w:rsidRPr="00850793">
        <w:rPr>
          <w:rStyle w:val="Strong"/>
          <w:rFonts w:asciiTheme="minorHAnsi" w:hAnsiTheme="minorHAnsi"/>
          <w:color w:val="333399"/>
          <w:sz w:val="22"/>
          <w:szCs w:val="22"/>
        </w:rPr>
        <w:t xml:space="preserve">Fermentation </w:t>
      </w:r>
      <w:proofErr w:type="spellStart"/>
      <w:r w:rsidRPr="00850793">
        <w:rPr>
          <w:rStyle w:val="Strong"/>
          <w:rFonts w:asciiTheme="minorHAnsi" w:hAnsiTheme="minorHAnsi"/>
          <w:color w:val="333399"/>
          <w:sz w:val="22"/>
          <w:szCs w:val="22"/>
        </w:rPr>
        <w:t>optimisation</w:t>
      </w:r>
      <w:proofErr w:type="spellEnd"/>
      <w:r w:rsidRPr="00850793">
        <w:rPr>
          <w:rStyle w:val="Strong"/>
          <w:rFonts w:asciiTheme="minorHAnsi" w:hAnsiTheme="minorHAnsi"/>
          <w:color w:val="333399"/>
          <w:sz w:val="22"/>
          <w:szCs w:val="22"/>
        </w:rPr>
        <w:t xml:space="preserve"> of </w:t>
      </w:r>
      <w:proofErr w:type="spellStart"/>
      <w:r w:rsidRPr="00850793">
        <w:rPr>
          <w:rStyle w:val="Strong"/>
          <w:rFonts w:asciiTheme="minorHAnsi" w:hAnsiTheme="minorHAnsi"/>
          <w:color w:val="333399"/>
          <w:sz w:val="22"/>
          <w:szCs w:val="22"/>
        </w:rPr>
        <w:t>biotherapeutic</w:t>
      </w:r>
      <w:proofErr w:type="spellEnd"/>
      <w:r w:rsidRPr="00850793">
        <w:rPr>
          <w:rStyle w:val="Strong"/>
          <w:rFonts w:asciiTheme="minorHAnsi" w:hAnsiTheme="minorHAnsi"/>
          <w:color w:val="333399"/>
          <w:sz w:val="22"/>
          <w:szCs w:val="22"/>
        </w:rPr>
        <w:t xml:space="preserve"> production by </w:t>
      </w:r>
      <w:r w:rsidRPr="00850793">
        <w:rPr>
          <w:rStyle w:val="Emphasis"/>
          <w:rFonts w:asciiTheme="minorHAnsi" w:hAnsiTheme="minorHAnsi"/>
          <w:b/>
          <w:bCs/>
          <w:color w:val="333399"/>
          <w:sz w:val="22"/>
          <w:szCs w:val="22"/>
        </w:rPr>
        <w:t>E. coli</w:t>
      </w:r>
      <w:r w:rsidRPr="00850793">
        <w:rPr>
          <w:rStyle w:val="Strong"/>
          <w:rFonts w:asciiTheme="minorHAnsi" w:hAnsiTheme="minorHAnsi"/>
          <w:color w:val="333399"/>
          <w:sz w:val="22"/>
          <w:szCs w:val="22"/>
        </w:rPr>
        <w:t xml:space="preserve"> ‘</w:t>
      </w:r>
      <w:proofErr w:type="spellStart"/>
      <w:r w:rsidRPr="00850793">
        <w:rPr>
          <w:rStyle w:val="Strong"/>
          <w:rFonts w:asciiTheme="minorHAnsi" w:hAnsiTheme="minorHAnsi"/>
          <w:color w:val="333399"/>
          <w:sz w:val="22"/>
          <w:szCs w:val="22"/>
        </w:rPr>
        <w:t>TatExpress</w:t>
      </w:r>
      <w:proofErr w:type="spellEnd"/>
      <w:r w:rsidRPr="00850793">
        <w:rPr>
          <w:rStyle w:val="Strong"/>
          <w:rFonts w:asciiTheme="minorHAnsi" w:hAnsiTheme="minorHAnsi"/>
          <w:color w:val="333399"/>
          <w:sz w:val="22"/>
          <w:szCs w:val="22"/>
        </w:rPr>
        <w:t>’ strains</w:t>
      </w:r>
      <w:r w:rsidRPr="00850793">
        <w:rPr>
          <w:rFonts w:asciiTheme="minorHAnsi" w:hAnsiTheme="minorHAnsi"/>
          <w:b/>
          <w:bCs/>
          <w:sz w:val="22"/>
          <w:szCs w:val="22"/>
        </w:rPr>
        <w:br/>
      </w:r>
      <w:r w:rsidRPr="00850793">
        <w:rPr>
          <w:rStyle w:val="Emphasis"/>
          <w:rFonts w:asciiTheme="minorHAnsi" w:hAnsiTheme="minorHAnsi"/>
          <w:sz w:val="22"/>
          <w:szCs w:val="22"/>
        </w:rPr>
        <w:t>C</w:t>
      </w:r>
      <w:r w:rsidRPr="00850793">
        <w:rPr>
          <w:rStyle w:val="Strong"/>
          <w:rFonts w:asciiTheme="minorHAnsi" w:hAnsiTheme="minorHAnsi"/>
          <w:i/>
          <w:iCs/>
          <w:sz w:val="22"/>
          <w:szCs w:val="22"/>
        </w:rPr>
        <w:t>olin Robinson, University of Kent</w:t>
      </w:r>
      <w:r w:rsidR="00F83100">
        <w:rPr>
          <w:rStyle w:val="Strong"/>
          <w:rFonts w:asciiTheme="minorHAnsi" w:hAnsiTheme="minorHAnsi"/>
          <w:i/>
          <w:iCs/>
          <w:sz w:val="22"/>
          <w:szCs w:val="22"/>
        </w:rPr>
        <w:t>;</w:t>
      </w:r>
      <w:r w:rsidRPr="00850793">
        <w:rPr>
          <w:rStyle w:val="Strong"/>
          <w:rFonts w:asciiTheme="minorHAnsi" w:hAnsiTheme="minorHAnsi"/>
          <w:i/>
          <w:iCs/>
          <w:sz w:val="22"/>
          <w:szCs w:val="22"/>
        </w:rPr>
        <w:t xml:space="preserve"> UCB-</w:t>
      </w:r>
      <w:proofErr w:type="spellStart"/>
      <w:r w:rsidRPr="00850793">
        <w:rPr>
          <w:rStyle w:val="Strong"/>
          <w:rFonts w:asciiTheme="minorHAnsi" w:hAnsiTheme="minorHAnsi"/>
          <w:i/>
          <w:iCs/>
          <w:sz w:val="22"/>
          <w:szCs w:val="22"/>
        </w:rPr>
        <w:t>Celltech</w:t>
      </w:r>
      <w:proofErr w:type="spellEnd"/>
      <w:r w:rsidRPr="00850793">
        <w:rPr>
          <w:rFonts w:asciiTheme="minorHAnsi" w:hAnsiTheme="minorHAnsi"/>
          <w:sz w:val="22"/>
          <w:szCs w:val="22"/>
        </w:rPr>
        <w:br/>
        <w:t xml:space="preserve">We have developed </w:t>
      </w:r>
      <w:r w:rsidRPr="00850793">
        <w:rPr>
          <w:rStyle w:val="Emphasis"/>
          <w:rFonts w:asciiTheme="minorHAnsi" w:hAnsiTheme="minorHAnsi"/>
          <w:sz w:val="22"/>
          <w:szCs w:val="22"/>
        </w:rPr>
        <w:t>E. coli</w:t>
      </w:r>
      <w:r w:rsidRPr="00850793">
        <w:rPr>
          <w:rFonts w:asciiTheme="minorHAnsi" w:hAnsiTheme="minorHAnsi"/>
          <w:sz w:val="22"/>
          <w:szCs w:val="22"/>
        </w:rPr>
        <w:t xml:space="preserve"> strains that export a range of </w:t>
      </w:r>
      <w:proofErr w:type="spellStart"/>
      <w:r w:rsidRPr="00850793">
        <w:rPr>
          <w:rFonts w:asciiTheme="minorHAnsi" w:hAnsiTheme="minorHAnsi"/>
          <w:sz w:val="22"/>
          <w:szCs w:val="22"/>
        </w:rPr>
        <w:t>biotherapeutics</w:t>
      </w:r>
      <w:proofErr w:type="spellEnd"/>
      <w:r w:rsidRPr="00850793">
        <w:rPr>
          <w:rFonts w:asciiTheme="minorHAnsi" w:hAnsiTheme="minorHAnsi"/>
          <w:sz w:val="22"/>
          <w:szCs w:val="22"/>
        </w:rPr>
        <w:t xml:space="preserve"> to the periplasm</w:t>
      </w:r>
      <w:r w:rsidRPr="00850793">
        <w:rPr>
          <w:rFonts w:asciiTheme="minorHAnsi" w:hAnsiTheme="minorHAnsi"/>
          <w:sz w:val="22"/>
          <w:szCs w:val="22"/>
        </w:rPr>
        <w:br/>
        <w:t xml:space="preserve">via the Tat protein export pathway. This project will test and </w:t>
      </w:r>
      <w:proofErr w:type="spellStart"/>
      <w:r w:rsidRPr="00850793">
        <w:rPr>
          <w:rFonts w:asciiTheme="minorHAnsi" w:hAnsiTheme="minorHAnsi"/>
          <w:sz w:val="22"/>
          <w:szCs w:val="22"/>
        </w:rPr>
        <w:t>optimise</w:t>
      </w:r>
      <w:proofErr w:type="spellEnd"/>
      <w:r w:rsidRPr="00850793">
        <w:rPr>
          <w:rFonts w:asciiTheme="minorHAnsi" w:hAnsiTheme="minorHAnsi"/>
          <w:sz w:val="22"/>
          <w:szCs w:val="22"/>
        </w:rPr>
        <w:t xml:space="preserve"> growth under</w:t>
      </w:r>
      <w:r w:rsidRPr="00850793">
        <w:rPr>
          <w:rFonts w:asciiTheme="minorHAnsi" w:hAnsiTheme="minorHAnsi"/>
          <w:sz w:val="22"/>
          <w:szCs w:val="22"/>
        </w:rPr>
        <w:br/>
        <w:t>fermentation conditions to determine their true abilities and capacities using high-throughput ‘</w:t>
      </w:r>
      <w:proofErr w:type="spellStart"/>
      <w:r w:rsidRPr="00850793">
        <w:rPr>
          <w:rFonts w:asciiTheme="minorHAnsi" w:hAnsiTheme="minorHAnsi"/>
          <w:sz w:val="22"/>
          <w:szCs w:val="22"/>
        </w:rPr>
        <w:t>ambr</w:t>
      </w:r>
      <w:proofErr w:type="spellEnd"/>
      <w:r w:rsidRPr="00850793">
        <w:rPr>
          <w:rFonts w:asciiTheme="minorHAnsi" w:hAnsiTheme="minorHAnsi"/>
          <w:sz w:val="22"/>
          <w:szCs w:val="22"/>
        </w:rPr>
        <w:t xml:space="preserve">’ micro-bioreactor systems to systematically </w:t>
      </w:r>
      <w:proofErr w:type="spellStart"/>
      <w:r w:rsidRPr="00850793">
        <w:rPr>
          <w:rFonts w:asciiTheme="minorHAnsi" w:hAnsiTheme="minorHAnsi"/>
          <w:sz w:val="22"/>
          <w:szCs w:val="22"/>
        </w:rPr>
        <w:t>optimise</w:t>
      </w:r>
      <w:proofErr w:type="spellEnd"/>
      <w:r w:rsidRPr="00850793">
        <w:rPr>
          <w:rFonts w:asciiTheme="minorHAnsi" w:hAnsiTheme="minorHAnsi"/>
          <w:sz w:val="22"/>
          <w:szCs w:val="22"/>
        </w:rPr>
        <w:t xml:space="preserve"> fed-batch fermentation regimes.</w:t>
      </w:r>
    </w:p>
    <w:p w14:paraId="0B82C484" w14:textId="2478D279"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333399"/>
          <w:sz w:val="22"/>
          <w:szCs w:val="22"/>
        </w:rPr>
        <w:t xml:space="preserve">Industry biotechnology for the production of hyaluronic acid from </w:t>
      </w:r>
      <w:r w:rsidRPr="00850793">
        <w:rPr>
          <w:rStyle w:val="Emphasis"/>
          <w:rFonts w:asciiTheme="minorHAnsi" w:hAnsiTheme="minorHAnsi"/>
          <w:b/>
          <w:bCs/>
          <w:color w:val="333399"/>
          <w:sz w:val="22"/>
          <w:szCs w:val="22"/>
        </w:rPr>
        <w:t xml:space="preserve">Streptococcus </w:t>
      </w:r>
      <w:proofErr w:type="spellStart"/>
      <w:r w:rsidRPr="00850793">
        <w:rPr>
          <w:rStyle w:val="Emphasis"/>
          <w:rFonts w:asciiTheme="minorHAnsi" w:hAnsiTheme="minorHAnsi"/>
          <w:b/>
          <w:bCs/>
          <w:color w:val="333399"/>
          <w:sz w:val="22"/>
          <w:szCs w:val="22"/>
        </w:rPr>
        <w:t>equi</w:t>
      </w:r>
      <w:proofErr w:type="spellEnd"/>
      <w:r w:rsidRPr="00850793">
        <w:rPr>
          <w:rStyle w:val="Emphasis"/>
          <w:rFonts w:asciiTheme="minorHAnsi" w:hAnsiTheme="minorHAnsi"/>
          <w:b/>
          <w:bCs/>
          <w:color w:val="333399"/>
          <w:sz w:val="22"/>
          <w:szCs w:val="22"/>
        </w:rPr>
        <w:t xml:space="preserve">: </w:t>
      </w:r>
      <w:r w:rsidRPr="00850793">
        <w:rPr>
          <w:rStyle w:val="Strong"/>
          <w:rFonts w:asciiTheme="minorHAnsi" w:hAnsiTheme="minorHAnsi"/>
          <w:color w:val="333399"/>
          <w:sz w:val="22"/>
          <w:szCs w:val="22"/>
        </w:rPr>
        <w:t>understanding hyaluronic acid expression</w:t>
      </w:r>
      <w:r w:rsidRPr="00850793">
        <w:rPr>
          <w:rFonts w:asciiTheme="minorHAnsi" w:hAnsiTheme="minorHAnsi"/>
          <w:sz w:val="22"/>
          <w:szCs w:val="22"/>
        </w:rPr>
        <w:br/>
      </w:r>
      <w:r w:rsidRPr="0051265A">
        <w:rPr>
          <w:rStyle w:val="Emphasis"/>
          <w:rFonts w:asciiTheme="minorHAnsi" w:hAnsiTheme="minorHAnsi"/>
          <w:b/>
          <w:sz w:val="22"/>
          <w:szCs w:val="22"/>
        </w:rPr>
        <w:t>Garry Blakely, University of Edinburgh</w:t>
      </w:r>
      <w:r w:rsidR="00F83100">
        <w:rPr>
          <w:rStyle w:val="Emphasis"/>
          <w:rFonts w:asciiTheme="minorHAnsi" w:hAnsiTheme="minorHAnsi"/>
          <w:b/>
          <w:sz w:val="22"/>
          <w:szCs w:val="22"/>
        </w:rPr>
        <w:t xml:space="preserve">; </w:t>
      </w:r>
      <w:proofErr w:type="spellStart"/>
      <w:r w:rsidRPr="0051265A">
        <w:rPr>
          <w:rStyle w:val="Emphasis"/>
          <w:rFonts w:asciiTheme="minorHAnsi" w:hAnsiTheme="minorHAnsi"/>
          <w:b/>
          <w:sz w:val="22"/>
          <w:szCs w:val="22"/>
        </w:rPr>
        <w:t>Hyaltech</w:t>
      </w:r>
      <w:proofErr w:type="spellEnd"/>
      <w:r w:rsidRPr="00850793">
        <w:rPr>
          <w:rFonts w:asciiTheme="minorHAnsi" w:hAnsiTheme="minorHAnsi"/>
          <w:sz w:val="22"/>
          <w:szCs w:val="22"/>
        </w:rPr>
        <w:br/>
        <w:t>We wish to understand how the production of hyaluronic acid in </w:t>
      </w:r>
      <w:r w:rsidRPr="00850793">
        <w:rPr>
          <w:rStyle w:val="Emphasis"/>
          <w:rFonts w:asciiTheme="minorHAnsi" w:hAnsiTheme="minorHAnsi"/>
          <w:sz w:val="22"/>
          <w:szCs w:val="22"/>
        </w:rPr>
        <w:t xml:space="preserve">Streptococcus </w:t>
      </w:r>
      <w:proofErr w:type="spellStart"/>
      <w:r w:rsidRPr="00850793">
        <w:rPr>
          <w:rStyle w:val="Emphasis"/>
          <w:rFonts w:asciiTheme="minorHAnsi" w:hAnsiTheme="minorHAnsi"/>
          <w:sz w:val="22"/>
          <w:szCs w:val="22"/>
        </w:rPr>
        <w:t>equi</w:t>
      </w:r>
      <w:proofErr w:type="spellEnd"/>
      <w:r w:rsidRPr="00850793">
        <w:rPr>
          <w:rFonts w:asciiTheme="minorHAnsi" w:hAnsiTheme="minorHAnsi"/>
          <w:sz w:val="22"/>
          <w:szCs w:val="22"/>
        </w:rPr>
        <w:t xml:space="preserve"> changes during large-scale fermentation. To achieve this, we will study the genetic mechanisms that re</w:t>
      </w:r>
      <w:r>
        <w:rPr>
          <w:rFonts w:asciiTheme="minorHAnsi" w:hAnsiTheme="minorHAnsi"/>
          <w:sz w:val="22"/>
          <w:szCs w:val="22"/>
        </w:rPr>
        <w:t>gulate expression in order to</w:t>
      </w:r>
      <w:r w:rsidRPr="00850793">
        <w:rPr>
          <w:rFonts w:asciiTheme="minorHAnsi" w:hAnsiTheme="minorHAnsi"/>
          <w:sz w:val="22"/>
          <w:szCs w:val="22"/>
        </w:rPr>
        <w:t xml:space="preserve"> yield quantitative improvements in production.</w:t>
      </w:r>
    </w:p>
    <w:p w14:paraId="32B9B978" w14:textId="0E4E460F"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333399"/>
          <w:sz w:val="22"/>
          <w:szCs w:val="22"/>
        </w:rPr>
        <w:t>Exploring the feasibility of nonlinear acoustic detection technique for online bioprocess monitoring</w:t>
      </w:r>
      <w:r w:rsidRPr="00850793">
        <w:rPr>
          <w:rFonts w:asciiTheme="minorHAnsi" w:hAnsiTheme="minorHAnsi"/>
          <w:sz w:val="22"/>
          <w:szCs w:val="22"/>
        </w:rPr>
        <w:br/>
      </w:r>
      <w:proofErr w:type="spellStart"/>
      <w:r w:rsidRPr="0051265A">
        <w:rPr>
          <w:rStyle w:val="Emphasis"/>
          <w:rFonts w:asciiTheme="minorHAnsi" w:hAnsiTheme="minorHAnsi"/>
          <w:b/>
          <w:sz w:val="22"/>
          <w:szCs w:val="22"/>
        </w:rPr>
        <w:t>Sourav</w:t>
      </w:r>
      <w:proofErr w:type="spellEnd"/>
      <w:r w:rsidRPr="0051265A">
        <w:rPr>
          <w:rStyle w:val="Emphasis"/>
          <w:rFonts w:asciiTheme="minorHAnsi" w:hAnsiTheme="minorHAnsi"/>
          <w:b/>
          <w:sz w:val="22"/>
          <w:szCs w:val="22"/>
        </w:rPr>
        <w:t xml:space="preserve"> Ghosh, Loughborough University</w:t>
      </w:r>
      <w:r w:rsidR="00F83100">
        <w:rPr>
          <w:rStyle w:val="Emphasis"/>
          <w:rFonts w:asciiTheme="minorHAnsi" w:hAnsiTheme="minorHAnsi"/>
          <w:b/>
          <w:sz w:val="22"/>
          <w:szCs w:val="22"/>
        </w:rPr>
        <w:t xml:space="preserve">; </w:t>
      </w:r>
      <w:r w:rsidRPr="0051265A">
        <w:rPr>
          <w:rStyle w:val="Emphasis"/>
          <w:rFonts w:asciiTheme="minorHAnsi" w:hAnsiTheme="minorHAnsi"/>
          <w:b/>
          <w:sz w:val="22"/>
          <w:szCs w:val="22"/>
        </w:rPr>
        <w:t>Centre for process innovation</w:t>
      </w:r>
      <w:r w:rsidRPr="00850793">
        <w:rPr>
          <w:rFonts w:asciiTheme="minorHAnsi" w:hAnsiTheme="minorHAnsi"/>
          <w:sz w:val="22"/>
          <w:szCs w:val="22"/>
        </w:rPr>
        <w:br/>
        <w:t>This project proposes to evaluate whether a nonlinear acoustic detection technique could offer a sensitive yet fast and reliable alternative to current industrial standard analytical methods (such as immunoassay, HPLC/UPLC).</w:t>
      </w:r>
    </w:p>
    <w:p w14:paraId="1A0D0F4E" w14:textId="66319B54"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333399"/>
          <w:sz w:val="22"/>
          <w:szCs w:val="22"/>
        </w:rPr>
        <w:t>Supercritical fluid processing to improve the stability and delivery of low dose biopharmaceuticals</w:t>
      </w:r>
      <w:r w:rsidRPr="00850793">
        <w:rPr>
          <w:rFonts w:asciiTheme="minorHAnsi" w:hAnsiTheme="minorHAnsi"/>
          <w:sz w:val="22"/>
          <w:szCs w:val="22"/>
        </w:rPr>
        <w:br/>
      </w:r>
      <w:r w:rsidRPr="0051265A">
        <w:rPr>
          <w:rStyle w:val="Emphasis"/>
          <w:rFonts w:asciiTheme="minorHAnsi" w:hAnsiTheme="minorHAnsi"/>
          <w:b/>
          <w:sz w:val="22"/>
          <w:szCs w:val="22"/>
        </w:rPr>
        <w:t xml:space="preserve">Helen </w:t>
      </w:r>
      <w:proofErr w:type="spellStart"/>
      <w:r w:rsidRPr="0051265A">
        <w:rPr>
          <w:rStyle w:val="Emphasis"/>
          <w:rFonts w:asciiTheme="minorHAnsi" w:hAnsiTheme="minorHAnsi"/>
          <w:b/>
          <w:sz w:val="22"/>
          <w:szCs w:val="22"/>
        </w:rPr>
        <w:t>Philippou</w:t>
      </w:r>
      <w:proofErr w:type="spellEnd"/>
      <w:r w:rsidRPr="0051265A">
        <w:rPr>
          <w:rStyle w:val="Emphasis"/>
          <w:rFonts w:asciiTheme="minorHAnsi" w:hAnsiTheme="minorHAnsi"/>
          <w:b/>
          <w:sz w:val="22"/>
          <w:szCs w:val="22"/>
        </w:rPr>
        <w:t>, University of Leeds</w:t>
      </w:r>
      <w:r w:rsidR="00F83100">
        <w:rPr>
          <w:rStyle w:val="Emphasis"/>
          <w:rFonts w:asciiTheme="minorHAnsi" w:hAnsiTheme="minorHAnsi"/>
          <w:b/>
          <w:sz w:val="22"/>
          <w:szCs w:val="22"/>
        </w:rPr>
        <w:t xml:space="preserve">; </w:t>
      </w:r>
      <w:proofErr w:type="spellStart"/>
      <w:r w:rsidRPr="0051265A">
        <w:rPr>
          <w:rStyle w:val="Emphasis"/>
          <w:rFonts w:asciiTheme="minorHAnsi" w:hAnsiTheme="minorHAnsi"/>
          <w:b/>
          <w:sz w:val="22"/>
          <w:szCs w:val="22"/>
        </w:rPr>
        <w:t>Crystec</w:t>
      </w:r>
      <w:proofErr w:type="spellEnd"/>
      <w:r w:rsidRPr="00850793">
        <w:rPr>
          <w:rFonts w:asciiTheme="minorHAnsi" w:hAnsiTheme="minorHAnsi"/>
          <w:sz w:val="22"/>
          <w:szCs w:val="22"/>
        </w:rPr>
        <w:br/>
      </w:r>
      <w:proofErr w:type="spellStart"/>
      <w:r w:rsidRPr="00850793">
        <w:rPr>
          <w:rFonts w:asciiTheme="minorHAnsi" w:hAnsiTheme="minorHAnsi"/>
          <w:sz w:val="22"/>
          <w:szCs w:val="22"/>
        </w:rPr>
        <w:t>Crystec</w:t>
      </w:r>
      <w:proofErr w:type="spellEnd"/>
      <w:r w:rsidRPr="00850793">
        <w:rPr>
          <w:rFonts w:asciiTheme="minorHAnsi" w:hAnsiTheme="minorHAnsi"/>
          <w:sz w:val="22"/>
          <w:szCs w:val="22"/>
        </w:rPr>
        <w:t xml:space="preserve"> has innovative supercritical fluid technology that can be used can process larger molecules to form room-temperature stable particles. This project will be used to evaluate whether supercritical fluid technology can be used on a micro-scale to successfully</w:t>
      </w:r>
      <w:r>
        <w:rPr>
          <w:rFonts w:asciiTheme="minorHAnsi" w:hAnsiTheme="minorHAnsi"/>
          <w:sz w:val="22"/>
          <w:szCs w:val="22"/>
        </w:rPr>
        <w:t xml:space="preserve"> process low-dose biomolecules.</w:t>
      </w:r>
    </w:p>
    <w:p w14:paraId="0210ED98" w14:textId="3EDAAF62"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333399"/>
          <w:sz w:val="22"/>
          <w:szCs w:val="22"/>
        </w:rPr>
        <w:t xml:space="preserve">A collaboration to engineer a novel protein </w:t>
      </w:r>
      <w:proofErr w:type="spellStart"/>
      <w:r w:rsidRPr="00850793">
        <w:rPr>
          <w:rStyle w:val="Strong"/>
          <w:rFonts w:asciiTheme="minorHAnsi" w:hAnsiTheme="minorHAnsi"/>
          <w:color w:val="333399"/>
          <w:sz w:val="22"/>
          <w:szCs w:val="22"/>
        </w:rPr>
        <w:t>nanopore</w:t>
      </w:r>
      <w:proofErr w:type="spellEnd"/>
      <w:r w:rsidRPr="00850793">
        <w:rPr>
          <w:rStyle w:val="Strong"/>
          <w:rFonts w:asciiTheme="minorHAnsi" w:hAnsiTheme="minorHAnsi"/>
          <w:color w:val="333399"/>
          <w:sz w:val="22"/>
          <w:szCs w:val="22"/>
        </w:rPr>
        <w:t xml:space="preserve"> for single molecule DNA sequencing applications</w:t>
      </w:r>
      <w:r w:rsidRPr="00850793">
        <w:rPr>
          <w:rFonts w:asciiTheme="minorHAnsi" w:hAnsiTheme="minorHAnsi"/>
          <w:sz w:val="22"/>
          <w:szCs w:val="22"/>
        </w:rPr>
        <w:br/>
      </w:r>
      <w:r w:rsidRPr="0051265A">
        <w:rPr>
          <w:rStyle w:val="Emphasis"/>
          <w:rFonts w:asciiTheme="minorHAnsi" w:hAnsiTheme="minorHAnsi"/>
          <w:b/>
          <w:sz w:val="22"/>
          <w:szCs w:val="22"/>
        </w:rPr>
        <w:t xml:space="preserve">Michael </w:t>
      </w:r>
      <w:proofErr w:type="spellStart"/>
      <w:r w:rsidRPr="0051265A">
        <w:rPr>
          <w:rStyle w:val="Emphasis"/>
          <w:rFonts w:asciiTheme="minorHAnsi" w:hAnsiTheme="minorHAnsi"/>
          <w:b/>
          <w:sz w:val="22"/>
          <w:szCs w:val="22"/>
        </w:rPr>
        <w:t>Plevin</w:t>
      </w:r>
      <w:proofErr w:type="spellEnd"/>
      <w:r w:rsidRPr="0051265A">
        <w:rPr>
          <w:rStyle w:val="Emphasis"/>
          <w:rFonts w:asciiTheme="minorHAnsi" w:hAnsiTheme="minorHAnsi"/>
          <w:b/>
          <w:sz w:val="22"/>
          <w:szCs w:val="22"/>
        </w:rPr>
        <w:t>, University of York</w:t>
      </w:r>
      <w:r w:rsidR="00F83100">
        <w:rPr>
          <w:rStyle w:val="Emphasis"/>
          <w:rFonts w:asciiTheme="minorHAnsi" w:hAnsiTheme="minorHAnsi"/>
          <w:b/>
          <w:sz w:val="22"/>
          <w:szCs w:val="22"/>
        </w:rPr>
        <w:t xml:space="preserve">; </w:t>
      </w:r>
      <w:r w:rsidRPr="0051265A">
        <w:rPr>
          <w:rStyle w:val="Emphasis"/>
          <w:rFonts w:asciiTheme="minorHAnsi" w:hAnsiTheme="minorHAnsi"/>
          <w:b/>
          <w:sz w:val="22"/>
          <w:szCs w:val="22"/>
        </w:rPr>
        <w:t xml:space="preserve">Oxford </w:t>
      </w:r>
      <w:proofErr w:type="spellStart"/>
      <w:r w:rsidRPr="0051265A">
        <w:rPr>
          <w:rStyle w:val="Emphasis"/>
          <w:rFonts w:asciiTheme="minorHAnsi" w:hAnsiTheme="minorHAnsi"/>
          <w:b/>
          <w:sz w:val="22"/>
          <w:szCs w:val="22"/>
        </w:rPr>
        <w:t>Nanopore</w:t>
      </w:r>
      <w:proofErr w:type="spellEnd"/>
      <w:r w:rsidRPr="0051265A">
        <w:rPr>
          <w:rStyle w:val="Emphasis"/>
          <w:rFonts w:asciiTheme="minorHAnsi" w:hAnsiTheme="minorHAnsi"/>
          <w:b/>
          <w:sz w:val="22"/>
          <w:szCs w:val="22"/>
        </w:rPr>
        <w:t xml:space="preserve"> Technologies</w:t>
      </w:r>
      <w:r w:rsidRPr="00850793">
        <w:rPr>
          <w:rFonts w:asciiTheme="minorHAnsi" w:hAnsiTheme="minorHAnsi"/>
          <w:sz w:val="22"/>
          <w:szCs w:val="22"/>
        </w:rPr>
        <w:br/>
        <w:t xml:space="preserve">Oxford </w:t>
      </w:r>
      <w:proofErr w:type="spellStart"/>
      <w:r w:rsidRPr="00850793">
        <w:rPr>
          <w:rFonts w:asciiTheme="minorHAnsi" w:hAnsiTheme="minorHAnsi"/>
          <w:sz w:val="22"/>
          <w:szCs w:val="22"/>
        </w:rPr>
        <w:t>Nanopore</w:t>
      </w:r>
      <w:proofErr w:type="spellEnd"/>
      <w:r w:rsidRPr="00850793">
        <w:rPr>
          <w:rFonts w:asciiTheme="minorHAnsi" w:hAnsiTheme="minorHAnsi"/>
          <w:sz w:val="22"/>
          <w:szCs w:val="22"/>
        </w:rPr>
        <w:t xml:space="preserve"> Technologies produce phone-sized DNA </w:t>
      </w:r>
      <w:proofErr w:type="spellStart"/>
      <w:r w:rsidRPr="00850793">
        <w:rPr>
          <w:rFonts w:asciiTheme="minorHAnsi" w:hAnsiTheme="minorHAnsi"/>
          <w:sz w:val="22"/>
          <w:szCs w:val="22"/>
        </w:rPr>
        <w:t>sequencer</w:t>
      </w:r>
      <w:proofErr w:type="spellEnd"/>
      <w:r w:rsidRPr="00850793">
        <w:rPr>
          <w:rFonts w:asciiTheme="minorHAnsi" w:hAnsiTheme="minorHAnsi"/>
          <w:sz w:val="22"/>
          <w:szCs w:val="22"/>
        </w:rPr>
        <w:t xml:space="preserve">, in which DNA is sequenced as it passes through a motor protein-controlled </w:t>
      </w:r>
      <w:proofErr w:type="spellStart"/>
      <w:r w:rsidRPr="00850793">
        <w:rPr>
          <w:rFonts w:asciiTheme="minorHAnsi" w:hAnsiTheme="minorHAnsi"/>
          <w:sz w:val="22"/>
          <w:szCs w:val="22"/>
        </w:rPr>
        <w:t>nonopaore</w:t>
      </w:r>
      <w:proofErr w:type="spellEnd"/>
      <w:r w:rsidRPr="00850793">
        <w:rPr>
          <w:rFonts w:asciiTheme="minorHAnsi" w:hAnsiTheme="minorHAnsi"/>
          <w:sz w:val="22"/>
          <w:szCs w:val="22"/>
        </w:rPr>
        <w:t xml:space="preserve">. We will determine whether </w:t>
      </w:r>
      <w:proofErr w:type="spellStart"/>
      <w:r w:rsidRPr="00850793">
        <w:rPr>
          <w:rFonts w:asciiTheme="minorHAnsi" w:hAnsiTheme="minorHAnsi"/>
          <w:sz w:val="22"/>
          <w:szCs w:val="22"/>
        </w:rPr>
        <w:t>recmoninant</w:t>
      </w:r>
      <w:proofErr w:type="spellEnd"/>
      <w:r w:rsidRPr="00850793">
        <w:rPr>
          <w:rFonts w:asciiTheme="minorHAnsi" w:hAnsiTheme="minorHAnsi"/>
          <w:sz w:val="22"/>
          <w:szCs w:val="22"/>
        </w:rPr>
        <w:t xml:space="preserve"> proteins native to heat-loving microbes can be engineered to improve the DNA reading capabilities of the sequencer.</w:t>
      </w:r>
    </w:p>
    <w:p w14:paraId="5E7793EB" w14:textId="6552CFA3"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333399"/>
          <w:sz w:val="22"/>
          <w:szCs w:val="22"/>
        </w:rPr>
        <w:t>Developing a novel fluorescence-based biopharmaceutical quality control technology</w:t>
      </w:r>
      <w:r w:rsidRPr="00850793">
        <w:rPr>
          <w:rFonts w:asciiTheme="minorHAnsi" w:hAnsiTheme="minorHAnsi"/>
          <w:sz w:val="22"/>
          <w:szCs w:val="22"/>
        </w:rPr>
        <w:br/>
      </w:r>
      <w:r w:rsidRPr="0051265A">
        <w:rPr>
          <w:rStyle w:val="Emphasis"/>
          <w:rFonts w:asciiTheme="minorHAnsi" w:hAnsiTheme="minorHAnsi"/>
          <w:b/>
          <w:sz w:val="22"/>
          <w:szCs w:val="22"/>
        </w:rPr>
        <w:t xml:space="preserve">Christopher </w:t>
      </w:r>
      <w:proofErr w:type="spellStart"/>
      <w:r w:rsidRPr="0051265A">
        <w:rPr>
          <w:rStyle w:val="Emphasis"/>
          <w:rFonts w:asciiTheme="minorHAnsi" w:hAnsiTheme="minorHAnsi"/>
          <w:b/>
          <w:sz w:val="22"/>
          <w:szCs w:val="22"/>
        </w:rPr>
        <w:t>Pudney</w:t>
      </w:r>
      <w:proofErr w:type="spellEnd"/>
      <w:r w:rsidRPr="0051265A">
        <w:rPr>
          <w:rStyle w:val="Emphasis"/>
          <w:rFonts w:asciiTheme="minorHAnsi" w:hAnsiTheme="minorHAnsi"/>
          <w:b/>
          <w:sz w:val="22"/>
          <w:szCs w:val="22"/>
        </w:rPr>
        <w:t>, University of Bath</w:t>
      </w:r>
      <w:r w:rsidR="00F83100">
        <w:rPr>
          <w:rStyle w:val="Emphasis"/>
          <w:rFonts w:asciiTheme="minorHAnsi" w:hAnsiTheme="minorHAnsi"/>
          <w:b/>
          <w:sz w:val="22"/>
          <w:szCs w:val="22"/>
        </w:rPr>
        <w:t xml:space="preserve">; </w:t>
      </w:r>
      <w:r w:rsidRPr="0051265A">
        <w:rPr>
          <w:rStyle w:val="Emphasis"/>
          <w:rFonts w:asciiTheme="minorHAnsi" w:hAnsiTheme="minorHAnsi"/>
          <w:b/>
          <w:sz w:val="22"/>
          <w:szCs w:val="22"/>
        </w:rPr>
        <w:t>Bath ASU</w:t>
      </w:r>
      <w:r w:rsidRPr="00850793">
        <w:rPr>
          <w:rFonts w:asciiTheme="minorHAnsi" w:hAnsiTheme="minorHAnsi"/>
          <w:sz w:val="22"/>
          <w:szCs w:val="22"/>
        </w:rPr>
        <w:br/>
        <w:t>We will develop a novel technology to accurately perform quality control on biopharmaceuticals. The technology is based on the quantification of the fluorescence edge shift phenomenon giving a library of spectroscopic fingerprints for different biopharmaceuticals, which accurately quantifies subtle changes to protein structure.</w:t>
      </w:r>
    </w:p>
    <w:p w14:paraId="2C7284F4" w14:textId="27AF7B10"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333399"/>
          <w:sz w:val="22"/>
          <w:szCs w:val="22"/>
        </w:rPr>
        <w:t>Predictive tools for folding-supportive sequence design spaces</w:t>
      </w:r>
      <w:r w:rsidRPr="00850793">
        <w:rPr>
          <w:rFonts w:asciiTheme="minorHAnsi" w:hAnsiTheme="minorHAnsi"/>
          <w:b/>
          <w:bCs/>
          <w:sz w:val="22"/>
          <w:szCs w:val="22"/>
        </w:rPr>
        <w:br/>
      </w:r>
      <w:r w:rsidRPr="0051265A">
        <w:rPr>
          <w:rStyle w:val="Emphasis"/>
          <w:rFonts w:asciiTheme="minorHAnsi" w:hAnsiTheme="minorHAnsi"/>
          <w:b/>
          <w:sz w:val="22"/>
          <w:szCs w:val="22"/>
        </w:rPr>
        <w:t xml:space="preserve">Tobias von der </w:t>
      </w:r>
      <w:proofErr w:type="spellStart"/>
      <w:r w:rsidRPr="0051265A">
        <w:rPr>
          <w:rStyle w:val="Emphasis"/>
          <w:rFonts w:asciiTheme="minorHAnsi" w:hAnsiTheme="minorHAnsi"/>
          <w:b/>
          <w:sz w:val="22"/>
          <w:szCs w:val="22"/>
        </w:rPr>
        <w:t>Haar</w:t>
      </w:r>
      <w:proofErr w:type="spellEnd"/>
      <w:r w:rsidRPr="0051265A">
        <w:rPr>
          <w:rStyle w:val="Emphasis"/>
          <w:rFonts w:asciiTheme="minorHAnsi" w:hAnsiTheme="minorHAnsi"/>
          <w:b/>
          <w:sz w:val="22"/>
          <w:szCs w:val="22"/>
        </w:rPr>
        <w:t>, University of Kent</w:t>
      </w:r>
      <w:r w:rsidR="00F83100">
        <w:rPr>
          <w:rStyle w:val="Emphasis"/>
          <w:rFonts w:asciiTheme="minorHAnsi" w:hAnsiTheme="minorHAnsi"/>
          <w:b/>
          <w:sz w:val="22"/>
          <w:szCs w:val="22"/>
        </w:rPr>
        <w:t xml:space="preserve">; </w:t>
      </w:r>
      <w:r w:rsidRPr="0051265A">
        <w:rPr>
          <w:rStyle w:val="Emphasis"/>
          <w:rFonts w:asciiTheme="minorHAnsi" w:hAnsiTheme="minorHAnsi"/>
          <w:b/>
          <w:sz w:val="22"/>
          <w:szCs w:val="22"/>
        </w:rPr>
        <w:t xml:space="preserve">UCB </w:t>
      </w:r>
      <w:proofErr w:type="spellStart"/>
      <w:r w:rsidRPr="0051265A">
        <w:rPr>
          <w:rStyle w:val="Emphasis"/>
          <w:rFonts w:asciiTheme="minorHAnsi" w:hAnsiTheme="minorHAnsi"/>
          <w:b/>
          <w:sz w:val="22"/>
          <w:szCs w:val="22"/>
        </w:rPr>
        <w:t>Celltech</w:t>
      </w:r>
      <w:proofErr w:type="spellEnd"/>
      <w:r w:rsidRPr="00850793">
        <w:rPr>
          <w:rFonts w:asciiTheme="minorHAnsi" w:hAnsiTheme="minorHAnsi"/>
          <w:sz w:val="22"/>
          <w:szCs w:val="22"/>
        </w:rPr>
        <w:br/>
        <w:t>This project aims to test if it is possible to combine high yield and high activity during the production of cell-derived, protein-based pharmaceuticals. We will test whether tools to boost yield can be adapted to improve production of novel-format antibodies.</w:t>
      </w:r>
    </w:p>
    <w:p w14:paraId="4063424F" w14:textId="77777777"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2F5496" w:themeColor="accent1" w:themeShade="BF"/>
          <w:sz w:val="22"/>
          <w:szCs w:val="22"/>
        </w:rPr>
        <w:t xml:space="preserve">Collaboration on a bio-process to optimize the yields and to characterize and test unique exopolysaccharides from two </w:t>
      </w:r>
      <w:proofErr w:type="spellStart"/>
      <w:r w:rsidRPr="00850793">
        <w:rPr>
          <w:rStyle w:val="Strong"/>
          <w:rFonts w:asciiTheme="minorHAnsi" w:hAnsiTheme="minorHAnsi"/>
          <w:color w:val="2F5496" w:themeColor="accent1" w:themeShade="BF"/>
          <w:sz w:val="22"/>
          <w:szCs w:val="22"/>
        </w:rPr>
        <w:t>microalgal</w:t>
      </w:r>
      <w:proofErr w:type="spellEnd"/>
      <w:r w:rsidRPr="00850793">
        <w:rPr>
          <w:rStyle w:val="Strong"/>
          <w:rFonts w:asciiTheme="minorHAnsi" w:hAnsiTheme="minorHAnsi"/>
          <w:color w:val="2F5496" w:themeColor="accent1" w:themeShade="BF"/>
          <w:sz w:val="22"/>
          <w:szCs w:val="22"/>
        </w:rPr>
        <w:t xml:space="preserve"> strains</w:t>
      </w:r>
      <w:r w:rsidRPr="00850793">
        <w:rPr>
          <w:rFonts w:asciiTheme="minorHAnsi" w:hAnsiTheme="minorHAnsi"/>
          <w:b/>
          <w:bCs/>
          <w:sz w:val="22"/>
          <w:szCs w:val="22"/>
        </w:rPr>
        <w:br/>
      </w:r>
      <w:r w:rsidRPr="0051265A">
        <w:rPr>
          <w:rStyle w:val="Emphasis"/>
          <w:rFonts w:asciiTheme="minorHAnsi" w:hAnsiTheme="minorHAnsi"/>
          <w:b/>
          <w:sz w:val="22"/>
          <w:szCs w:val="22"/>
        </w:rPr>
        <w:t xml:space="preserve">Kevin Flynn, Swansea University; John Dodd, </w:t>
      </w:r>
      <w:proofErr w:type="spellStart"/>
      <w:r w:rsidRPr="0051265A">
        <w:rPr>
          <w:rStyle w:val="Emphasis"/>
          <w:rFonts w:asciiTheme="minorHAnsi" w:hAnsiTheme="minorHAnsi"/>
          <w:b/>
          <w:sz w:val="22"/>
          <w:szCs w:val="22"/>
        </w:rPr>
        <w:t>Algaecytes</w:t>
      </w:r>
      <w:proofErr w:type="spellEnd"/>
      <w:r w:rsidRPr="00850793">
        <w:rPr>
          <w:rFonts w:asciiTheme="minorHAnsi" w:hAnsiTheme="minorHAnsi"/>
          <w:sz w:val="22"/>
          <w:szCs w:val="22"/>
        </w:rPr>
        <w:br/>
        <w:t>The aim of the project is to grow two microalgae strains in large volumes and concentrate the exopolysaccharides by the use of a novel reverse osmosis technique (a new bio-process). Samples will then be chemically characterized using FTIR/EDAX techniques. The exopolysaccharides will be screened empirically for bioactivity to seek commercial application of a biologic product.</w:t>
      </w:r>
    </w:p>
    <w:p w14:paraId="3AF396FC" w14:textId="47D29F6D"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2F5496" w:themeColor="accent1" w:themeShade="BF"/>
          <w:sz w:val="22"/>
          <w:szCs w:val="22"/>
        </w:rPr>
        <w:t xml:space="preserve">Enhancing cell growth to allow selection of biopharmaceutical-producer cell lines with </w:t>
      </w:r>
      <w:proofErr w:type="spellStart"/>
      <w:r w:rsidRPr="00850793">
        <w:rPr>
          <w:rStyle w:val="Strong"/>
          <w:rFonts w:asciiTheme="minorHAnsi" w:hAnsiTheme="minorHAnsi"/>
          <w:color w:val="2F5496" w:themeColor="accent1" w:themeShade="BF"/>
          <w:sz w:val="22"/>
          <w:szCs w:val="22"/>
        </w:rPr>
        <w:t>favourable</w:t>
      </w:r>
      <w:proofErr w:type="spellEnd"/>
      <w:r w:rsidRPr="00850793">
        <w:rPr>
          <w:rStyle w:val="Strong"/>
          <w:rFonts w:asciiTheme="minorHAnsi" w:hAnsiTheme="minorHAnsi"/>
          <w:color w:val="2F5496" w:themeColor="accent1" w:themeShade="BF"/>
          <w:sz w:val="22"/>
          <w:szCs w:val="22"/>
        </w:rPr>
        <w:t xml:space="preserve"> properties</w:t>
      </w:r>
      <w:r w:rsidRPr="00850793">
        <w:rPr>
          <w:rFonts w:asciiTheme="minorHAnsi" w:hAnsiTheme="minorHAnsi"/>
          <w:sz w:val="22"/>
          <w:szCs w:val="22"/>
        </w:rPr>
        <w:br/>
      </w:r>
      <w:r w:rsidR="0051265A" w:rsidRPr="0051265A">
        <w:rPr>
          <w:rStyle w:val="Emphasis"/>
          <w:rFonts w:asciiTheme="minorHAnsi" w:hAnsiTheme="minorHAnsi"/>
          <w:b/>
          <w:sz w:val="22"/>
          <w:szCs w:val="22"/>
        </w:rPr>
        <w:t>Lisa Swanton,</w:t>
      </w:r>
      <w:r w:rsidRPr="0051265A">
        <w:rPr>
          <w:rStyle w:val="Emphasis"/>
          <w:rFonts w:asciiTheme="minorHAnsi" w:hAnsiTheme="minorHAnsi"/>
          <w:b/>
          <w:sz w:val="22"/>
          <w:szCs w:val="22"/>
        </w:rPr>
        <w:t>, University of Manchester; Alasdair Robertson, SAL Scientific</w:t>
      </w:r>
      <w:r w:rsidRPr="00850793">
        <w:rPr>
          <w:rFonts w:asciiTheme="minorHAnsi" w:hAnsiTheme="minorHAnsi"/>
          <w:sz w:val="22"/>
          <w:szCs w:val="22"/>
        </w:rPr>
        <w:br/>
        <w:t>We will test whether the addition of novel supplements that enhance cell growth/survival during cell line selection of stable cell lines (CHO S</w:t>
      </w:r>
      <w:r w:rsidR="00F83100">
        <w:rPr>
          <w:rFonts w:asciiTheme="minorHAnsi" w:hAnsiTheme="minorHAnsi"/>
          <w:sz w:val="22"/>
          <w:szCs w:val="22"/>
        </w:rPr>
        <w:t xml:space="preserve"> cells, transfected to express ‘difficult-to-</w:t>
      </w:r>
      <w:proofErr w:type="spellStart"/>
      <w:r w:rsidR="00F83100">
        <w:rPr>
          <w:rFonts w:asciiTheme="minorHAnsi" w:hAnsiTheme="minorHAnsi"/>
          <w:sz w:val="22"/>
          <w:szCs w:val="22"/>
        </w:rPr>
        <w:t>express’</w:t>
      </w:r>
      <w:proofErr w:type="spellEnd"/>
      <w:r w:rsidRPr="00850793">
        <w:rPr>
          <w:rFonts w:asciiTheme="minorHAnsi" w:hAnsiTheme="minorHAnsi"/>
          <w:sz w:val="22"/>
          <w:szCs w:val="22"/>
        </w:rPr>
        <w:t xml:space="preserve"> variants of erythropoietin) enhances the recovery of productive clones in greater numbers and with greater specific productivity of recombinant protein.</w:t>
      </w:r>
    </w:p>
    <w:p w14:paraId="2DF4038F" w14:textId="77777777"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2F5496" w:themeColor="accent1" w:themeShade="BF"/>
          <w:sz w:val="22"/>
          <w:szCs w:val="22"/>
        </w:rPr>
        <w:t>Monitoring of host cell proteome expression during bioprocessing of CHO cells expressing recombinant proteins</w:t>
      </w:r>
      <w:r w:rsidRPr="00850793">
        <w:rPr>
          <w:rFonts w:asciiTheme="minorHAnsi" w:hAnsiTheme="minorHAnsi"/>
          <w:sz w:val="22"/>
          <w:szCs w:val="22"/>
        </w:rPr>
        <w:br/>
      </w:r>
      <w:r w:rsidRPr="0051265A">
        <w:rPr>
          <w:rStyle w:val="Emphasis"/>
          <w:rFonts w:asciiTheme="minorHAnsi" w:hAnsiTheme="minorHAnsi"/>
          <w:b/>
          <w:sz w:val="22"/>
          <w:szCs w:val="22"/>
        </w:rPr>
        <w:t xml:space="preserve">Martin </w:t>
      </w:r>
      <w:proofErr w:type="spellStart"/>
      <w:r w:rsidRPr="0051265A">
        <w:rPr>
          <w:rStyle w:val="Emphasis"/>
          <w:rFonts w:asciiTheme="minorHAnsi" w:hAnsiTheme="minorHAnsi"/>
          <w:b/>
          <w:sz w:val="22"/>
          <w:szCs w:val="22"/>
        </w:rPr>
        <w:t>M</w:t>
      </w:r>
      <w:r w:rsidR="0051265A">
        <w:rPr>
          <w:rStyle w:val="Emphasis"/>
          <w:rFonts w:asciiTheme="minorHAnsi" w:hAnsiTheme="minorHAnsi"/>
          <w:b/>
          <w:sz w:val="22"/>
          <w:szCs w:val="22"/>
        </w:rPr>
        <w:t>ichaelis</w:t>
      </w:r>
      <w:proofErr w:type="spellEnd"/>
      <w:r w:rsidR="0051265A">
        <w:rPr>
          <w:rStyle w:val="Emphasis"/>
          <w:rFonts w:asciiTheme="minorHAnsi" w:hAnsiTheme="minorHAnsi"/>
          <w:b/>
          <w:sz w:val="22"/>
          <w:szCs w:val="22"/>
        </w:rPr>
        <w:t>,</w:t>
      </w:r>
      <w:r w:rsidRPr="0051265A">
        <w:rPr>
          <w:rStyle w:val="Emphasis"/>
          <w:rFonts w:asciiTheme="minorHAnsi" w:hAnsiTheme="minorHAnsi"/>
          <w:b/>
          <w:sz w:val="22"/>
          <w:szCs w:val="22"/>
        </w:rPr>
        <w:t xml:space="preserve"> University of Kent; Michael Hutchins, </w:t>
      </w:r>
      <w:proofErr w:type="spellStart"/>
      <w:r w:rsidRPr="0051265A">
        <w:rPr>
          <w:rStyle w:val="Emphasis"/>
          <w:rFonts w:asciiTheme="minorHAnsi" w:hAnsiTheme="minorHAnsi"/>
          <w:b/>
          <w:sz w:val="22"/>
          <w:szCs w:val="22"/>
        </w:rPr>
        <w:t>TotalLab</w:t>
      </w:r>
      <w:proofErr w:type="spellEnd"/>
      <w:r w:rsidRPr="00850793">
        <w:rPr>
          <w:rFonts w:asciiTheme="minorHAnsi" w:hAnsiTheme="minorHAnsi"/>
          <w:sz w:val="22"/>
          <w:szCs w:val="22"/>
        </w:rPr>
        <w:br/>
        <w:t xml:space="preserve">Here we will use 2D-PAGE to </w:t>
      </w:r>
      <w:proofErr w:type="spellStart"/>
      <w:r w:rsidRPr="00850793">
        <w:rPr>
          <w:rFonts w:asciiTheme="minorHAnsi" w:hAnsiTheme="minorHAnsi"/>
          <w:sz w:val="22"/>
          <w:szCs w:val="22"/>
        </w:rPr>
        <w:t>analyse</w:t>
      </w:r>
      <w:proofErr w:type="spellEnd"/>
      <w:r w:rsidRPr="00850793">
        <w:rPr>
          <w:rFonts w:asciiTheme="minorHAnsi" w:hAnsiTheme="minorHAnsi"/>
          <w:sz w:val="22"/>
          <w:szCs w:val="22"/>
        </w:rPr>
        <w:t xml:space="preserve"> the HCP proteome during culture of CHO cells, and potentially during early purification steps, and then apply new software developed by </w:t>
      </w:r>
      <w:proofErr w:type="spellStart"/>
      <w:r w:rsidRPr="00850793">
        <w:rPr>
          <w:rFonts w:asciiTheme="minorHAnsi" w:hAnsiTheme="minorHAnsi"/>
          <w:sz w:val="22"/>
          <w:szCs w:val="22"/>
        </w:rPr>
        <w:t>TotalLab</w:t>
      </w:r>
      <w:proofErr w:type="spellEnd"/>
      <w:r w:rsidRPr="00850793">
        <w:rPr>
          <w:rFonts w:asciiTheme="minorHAnsi" w:hAnsiTheme="minorHAnsi"/>
          <w:sz w:val="22"/>
          <w:szCs w:val="22"/>
        </w:rPr>
        <w:t xml:space="preserve"> to determine those HCPs present and their relative abundance. These data will provide the basis for risk-based assessment of the presence and relative concentration of specific HCPs to provide better control of HCP amounts and improved assurance of recombinant protein product quality. </w:t>
      </w:r>
    </w:p>
    <w:p w14:paraId="05395FC4" w14:textId="4E73845C" w:rsidR="00850793" w:rsidRDefault="00850793" w:rsidP="0051265A">
      <w:pPr>
        <w:pStyle w:val="NormalWeb"/>
        <w:rPr>
          <w:rFonts w:asciiTheme="minorHAnsi" w:hAnsiTheme="minorHAnsi"/>
          <w:sz w:val="22"/>
          <w:szCs w:val="22"/>
        </w:rPr>
      </w:pPr>
      <w:r w:rsidRPr="00850793">
        <w:rPr>
          <w:rStyle w:val="Strong"/>
          <w:rFonts w:asciiTheme="minorHAnsi" w:hAnsiTheme="minorHAnsi"/>
          <w:color w:val="2F5496" w:themeColor="accent1" w:themeShade="BF"/>
          <w:sz w:val="22"/>
          <w:szCs w:val="22"/>
        </w:rPr>
        <w:t xml:space="preserve">Design consultation and testing of a membrane </w:t>
      </w:r>
      <w:proofErr w:type="spellStart"/>
      <w:r w:rsidRPr="00850793">
        <w:rPr>
          <w:rStyle w:val="Strong"/>
          <w:rFonts w:asciiTheme="minorHAnsi" w:hAnsiTheme="minorHAnsi"/>
          <w:color w:val="2F5496" w:themeColor="accent1" w:themeShade="BF"/>
          <w:sz w:val="22"/>
          <w:szCs w:val="22"/>
        </w:rPr>
        <w:t>photobiorector</w:t>
      </w:r>
      <w:proofErr w:type="spellEnd"/>
      <w:r w:rsidRPr="00850793">
        <w:rPr>
          <w:rStyle w:val="Strong"/>
          <w:rFonts w:asciiTheme="minorHAnsi" w:hAnsiTheme="minorHAnsi"/>
          <w:color w:val="2F5496" w:themeColor="accent1" w:themeShade="BF"/>
          <w:sz w:val="22"/>
          <w:szCs w:val="22"/>
        </w:rPr>
        <w:t xml:space="preserve"> suitable for advanced biologic production from micro algae</w:t>
      </w:r>
      <w:r w:rsidRPr="00850793">
        <w:rPr>
          <w:rFonts w:asciiTheme="minorHAnsi" w:hAnsiTheme="minorHAnsi"/>
          <w:sz w:val="22"/>
          <w:szCs w:val="22"/>
        </w:rPr>
        <w:br/>
      </w:r>
      <w:r w:rsidRPr="0051265A">
        <w:rPr>
          <w:rStyle w:val="Emphasis"/>
          <w:rFonts w:asciiTheme="minorHAnsi" w:hAnsiTheme="minorHAnsi"/>
          <w:b/>
          <w:sz w:val="22"/>
          <w:szCs w:val="22"/>
        </w:rPr>
        <w:t xml:space="preserve">Mike Allen, Plymouth Marine Laboratory, Joe McDonald, </w:t>
      </w:r>
      <w:proofErr w:type="spellStart"/>
      <w:r w:rsidRPr="0051265A">
        <w:rPr>
          <w:rStyle w:val="Emphasis"/>
          <w:rFonts w:asciiTheme="minorHAnsi" w:hAnsiTheme="minorHAnsi"/>
          <w:b/>
          <w:sz w:val="22"/>
          <w:szCs w:val="22"/>
        </w:rPr>
        <w:t>Varicon</w:t>
      </w:r>
      <w:proofErr w:type="spellEnd"/>
      <w:r w:rsidRPr="0051265A">
        <w:rPr>
          <w:rStyle w:val="Emphasis"/>
          <w:rFonts w:asciiTheme="minorHAnsi" w:hAnsiTheme="minorHAnsi"/>
          <w:b/>
          <w:sz w:val="22"/>
          <w:szCs w:val="22"/>
        </w:rPr>
        <w:t xml:space="preserve"> Aqua Solutions</w:t>
      </w:r>
      <w:r>
        <w:rPr>
          <w:rFonts w:asciiTheme="minorHAnsi" w:hAnsiTheme="minorHAnsi"/>
          <w:sz w:val="22"/>
          <w:szCs w:val="22"/>
        </w:rPr>
        <w:br/>
      </w:r>
      <w:r w:rsidRPr="00850793">
        <w:rPr>
          <w:rFonts w:asciiTheme="minorHAnsi" w:hAnsiTheme="minorHAnsi"/>
          <w:sz w:val="22"/>
          <w:szCs w:val="22"/>
        </w:rPr>
        <w:t xml:space="preserve">This project will develop a prototype membrane </w:t>
      </w:r>
      <w:proofErr w:type="spellStart"/>
      <w:r w:rsidRPr="00850793">
        <w:rPr>
          <w:rFonts w:asciiTheme="minorHAnsi" w:hAnsiTheme="minorHAnsi"/>
          <w:sz w:val="22"/>
          <w:szCs w:val="22"/>
        </w:rPr>
        <w:t>photobioreactor</w:t>
      </w:r>
      <w:proofErr w:type="spellEnd"/>
      <w:r w:rsidRPr="00850793">
        <w:rPr>
          <w:rFonts w:asciiTheme="minorHAnsi" w:hAnsiTheme="minorHAnsi"/>
          <w:sz w:val="22"/>
          <w:szCs w:val="22"/>
        </w:rPr>
        <w:t xml:space="preserve"> for high value biologic production from microalgae — bench top size; about 5l volume — and will assess biologic production capability using a reference algal system: a genetically modified strain of </w:t>
      </w:r>
      <w:proofErr w:type="spellStart"/>
      <w:r w:rsidRPr="00850793">
        <w:rPr>
          <w:rFonts w:asciiTheme="minorHAnsi" w:hAnsiTheme="minorHAnsi"/>
          <w:i/>
          <w:sz w:val="22"/>
          <w:szCs w:val="22"/>
        </w:rPr>
        <w:t>Phaeodactylum</w:t>
      </w:r>
      <w:proofErr w:type="spellEnd"/>
      <w:r w:rsidRPr="00850793">
        <w:rPr>
          <w:rFonts w:asciiTheme="minorHAnsi" w:hAnsiTheme="minorHAnsi"/>
          <w:i/>
          <w:sz w:val="22"/>
          <w:szCs w:val="22"/>
        </w:rPr>
        <w:t xml:space="preserve"> </w:t>
      </w:r>
      <w:proofErr w:type="spellStart"/>
      <w:r w:rsidRPr="00850793">
        <w:rPr>
          <w:rFonts w:asciiTheme="minorHAnsi" w:hAnsiTheme="minorHAnsi"/>
          <w:i/>
          <w:sz w:val="22"/>
          <w:szCs w:val="22"/>
        </w:rPr>
        <w:t>tricornutum</w:t>
      </w:r>
      <w:proofErr w:type="spellEnd"/>
      <w:r w:rsidR="00F83100">
        <w:rPr>
          <w:rFonts w:asciiTheme="minorHAnsi" w:hAnsiTheme="minorHAnsi"/>
          <w:sz w:val="22"/>
          <w:szCs w:val="22"/>
        </w:rPr>
        <w:t xml:space="preserve"> </w:t>
      </w:r>
      <w:r w:rsidRPr="00850793">
        <w:rPr>
          <w:rFonts w:asciiTheme="minorHAnsi" w:hAnsiTheme="minorHAnsi"/>
          <w:sz w:val="22"/>
          <w:szCs w:val="22"/>
        </w:rPr>
        <w:t xml:space="preserve">expressing the </w:t>
      </w:r>
      <w:proofErr w:type="spellStart"/>
      <w:r>
        <w:rPr>
          <w:rFonts w:asciiTheme="minorHAnsi" w:hAnsiTheme="minorHAnsi"/>
          <w:sz w:val="22"/>
          <w:szCs w:val="22"/>
        </w:rPr>
        <w:t>v</w:t>
      </w:r>
      <w:r w:rsidRPr="00850793">
        <w:rPr>
          <w:rFonts w:asciiTheme="minorHAnsi" w:hAnsiTheme="minorHAnsi"/>
          <w:sz w:val="22"/>
          <w:szCs w:val="22"/>
        </w:rPr>
        <w:t>enus</w:t>
      </w:r>
      <w:proofErr w:type="spellEnd"/>
      <w:r w:rsidRPr="00850793">
        <w:rPr>
          <w:rFonts w:asciiTheme="minorHAnsi" w:hAnsiTheme="minorHAnsi"/>
          <w:sz w:val="22"/>
          <w:szCs w:val="22"/>
        </w:rPr>
        <w:t xml:space="preserve"> </w:t>
      </w:r>
      <w:r>
        <w:rPr>
          <w:rFonts w:asciiTheme="minorHAnsi" w:hAnsiTheme="minorHAnsi"/>
          <w:sz w:val="22"/>
          <w:szCs w:val="22"/>
        </w:rPr>
        <w:t>y</w:t>
      </w:r>
      <w:r w:rsidRPr="00850793">
        <w:rPr>
          <w:rFonts w:asciiTheme="minorHAnsi" w:hAnsiTheme="minorHAnsi"/>
          <w:sz w:val="22"/>
          <w:szCs w:val="22"/>
        </w:rPr>
        <w:t xml:space="preserve">ellow </w:t>
      </w:r>
      <w:r>
        <w:rPr>
          <w:rFonts w:asciiTheme="minorHAnsi" w:hAnsiTheme="minorHAnsi"/>
          <w:sz w:val="22"/>
          <w:szCs w:val="22"/>
        </w:rPr>
        <w:t>f</w:t>
      </w:r>
      <w:r w:rsidRPr="00850793">
        <w:rPr>
          <w:rFonts w:asciiTheme="minorHAnsi" w:hAnsiTheme="minorHAnsi"/>
          <w:sz w:val="22"/>
          <w:szCs w:val="22"/>
        </w:rPr>
        <w:t xml:space="preserve">luorescent </w:t>
      </w:r>
      <w:r>
        <w:rPr>
          <w:rFonts w:asciiTheme="minorHAnsi" w:hAnsiTheme="minorHAnsi"/>
          <w:sz w:val="22"/>
          <w:szCs w:val="22"/>
        </w:rPr>
        <w:t>p</w:t>
      </w:r>
      <w:r w:rsidRPr="00850793">
        <w:rPr>
          <w:rFonts w:asciiTheme="minorHAnsi" w:hAnsiTheme="minorHAnsi"/>
          <w:sz w:val="22"/>
          <w:szCs w:val="22"/>
        </w:rPr>
        <w:t xml:space="preserve">rotein. </w:t>
      </w:r>
    </w:p>
    <w:p w14:paraId="051B9B61" w14:textId="77777777" w:rsidR="00850793" w:rsidRPr="00850793" w:rsidRDefault="00850793" w:rsidP="0051265A">
      <w:pPr>
        <w:pStyle w:val="NormalWeb"/>
        <w:rPr>
          <w:rFonts w:asciiTheme="minorHAnsi" w:hAnsiTheme="minorHAnsi"/>
          <w:sz w:val="22"/>
          <w:szCs w:val="22"/>
        </w:rPr>
      </w:pPr>
    </w:p>
    <w:p w14:paraId="0F247C0F" w14:textId="40A996F6"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2F5496" w:themeColor="accent1" w:themeShade="BF"/>
          <w:sz w:val="22"/>
          <w:szCs w:val="22"/>
        </w:rPr>
        <w:t>Evaluating the use of Raman Spectroscopy to determine topological isoforms of plasmid DNA</w:t>
      </w:r>
      <w:r w:rsidRPr="00850793">
        <w:rPr>
          <w:rFonts w:asciiTheme="minorHAnsi" w:hAnsiTheme="minorHAnsi"/>
          <w:sz w:val="22"/>
          <w:szCs w:val="22"/>
        </w:rPr>
        <w:br/>
      </w:r>
      <w:r w:rsidR="0051265A">
        <w:rPr>
          <w:rStyle w:val="Emphasis"/>
          <w:rFonts w:asciiTheme="minorHAnsi" w:hAnsiTheme="minorHAnsi"/>
          <w:b/>
          <w:sz w:val="22"/>
          <w:szCs w:val="22"/>
        </w:rPr>
        <w:t xml:space="preserve">Lorna </w:t>
      </w:r>
      <w:proofErr w:type="gramStart"/>
      <w:r w:rsidR="0051265A">
        <w:rPr>
          <w:rStyle w:val="Emphasis"/>
          <w:rFonts w:asciiTheme="minorHAnsi" w:hAnsiTheme="minorHAnsi"/>
          <w:b/>
          <w:sz w:val="22"/>
          <w:szCs w:val="22"/>
        </w:rPr>
        <w:t>Ashton,</w:t>
      </w:r>
      <w:r w:rsidRPr="0051265A">
        <w:rPr>
          <w:rStyle w:val="Emphasis"/>
          <w:rFonts w:asciiTheme="minorHAnsi" w:hAnsiTheme="minorHAnsi"/>
          <w:b/>
          <w:sz w:val="22"/>
          <w:szCs w:val="22"/>
        </w:rPr>
        <w:t>,</w:t>
      </w:r>
      <w:proofErr w:type="gramEnd"/>
      <w:r w:rsidRPr="0051265A">
        <w:rPr>
          <w:rStyle w:val="Emphasis"/>
          <w:rFonts w:asciiTheme="minorHAnsi" w:hAnsiTheme="minorHAnsi"/>
          <w:b/>
          <w:sz w:val="22"/>
          <w:szCs w:val="22"/>
        </w:rPr>
        <w:t xml:space="preserve"> Lancaster University; Cobra biologics</w:t>
      </w:r>
      <w:r w:rsidRPr="00850793">
        <w:rPr>
          <w:rFonts w:asciiTheme="minorHAnsi" w:hAnsiTheme="minorHAnsi"/>
          <w:sz w:val="22"/>
          <w:szCs w:val="22"/>
        </w:rPr>
        <w:br/>
        <w:t>We will test if Raman spectroscopy can identify different plasmid DNA topologies, and if the methodology is able to provide quantitative data, compared with standard orthogonal analytical approaches, on the various plasmid isoform levels. A better knowledge of DNA topology will aid the formulation and in-process development of biological molecules.</w:t>
      </w:r>
    </w:p>
    <w:p w14:paraId="05B7F82F" w14:textId="45113787"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2F5496" w:themeColor="accent1" w:themeShade="BF"/>
          <w:sz w:val="22"/>
          <w:szCs w:val="22"/>
        </w:rPr>
        <w:t>Production of therapeutic and industrial proteins in microalgae</w:t>
      </w:r>
      <w:r w:rsidRPr="00850793">
        <w:rPr>
          <w:rFonts w:asciiTheme="minorHAnsi" w:hAnsiTheme="minorHAnsi"/>
          <w:b/>
          <w:bCs/>
          <w:sz w:val="22"/>
          <w:szCs w:val="22"/>
        </w:rPr>
        <w:br/>
      </w:r>
      <w:r w:rsidRPr="0051265A">
        <w:rPr>
          <w:rStyle w:val="Emphasis"/>
          <w:rFonts w:asciiTheme="minorHAnsi" w:hAnsiTheme="minorHAnsi"/>
          <w:b/>
          <w:sz w:val="22"/>
          <w:szCs w:val="22"/>
        </w:rPr>
        <w:t>Anil Day, University of Manchester; Protein Technologies</w:t>
      </w:r>
      <w:r w:rsidRPr="00850793">
        <w:rPr>
          <w:rFonts w:asciiTheme="minorHAnsi" w:hAnsiTheme="minorHAnsi"/>
          <w:i/>
          <w:iCs/>
          <w:sz w:val="22"/>
          <w:szCs w:val="22"/>
        </w:rPr>
        <w:br/>
      </w:r>
      <w:r w:rsidRPr="00850793">
        <w:rPr>
          <w:rFonts w:asciiTheme="minorHAnsi" w:hAnsiTheme="minorHAnsi"/>
          <w:sz w:val="22"/>
          <w:szCs w:val="22"/>
        </w:rPr>
        <w:t>Modern manufacture of therapeutic and industrial proteins for specific applications requires a well characterized, reliable and safe host cell to manufacture proteins. In this project we will use microalgae, which provide an attractive new system, which is low-cost, safe and sustainable, to make proteins with applications in healthcare.</w:t>
      </w:r>
    </w:p>
    <w:p w14:paraId="7DB8E768" w14:textId="5AB14719"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2F5496" w:themeColor="accent1" w:themeShade="BF"/>
          <w:sz w:val="22"/>
          <w:szCs w:val="22"/>
        </w:rPr>
        <w:t xml:space="preserve">Exploiting advanced electron microscopy to </w:t>
      </w:r>
      <w:proofErr w:type="spellStart"/>
      <w:r w:rsidRPr="00850793">
        <w:rPr>
          <w:rStyle w:val="Strong"/>
          <w:rFonts w:asciiTheme="minorHAnsi" w:hAnsiTheme="minorHAnsi"/>
          <w:color w:val="2F5496" w:themeColor="accent1" w:themeShade="BF"/>
          <w:sz w:val="22"/>
          <w:szCs w:val="22"/>
        </w:rPr>
        <w:t>optimise</w:t>
      </w:r>
      <w:proofErr w:type="spellEnd"/>
      <w:r w:rsidRPr="00850793">
        <w:rPr>
          <w:rStyle w:val="Strong"/>
          <w:rFonts w:asciiTheme="minorHAnsi" w:hAnsiTheme="minorHAnsi"/>
          <w:color w:val="2F5496" w:themeColor="accent1" w:themeShade="BF"/>
          <w:sz w:val="22"/>
          <w:szCs w:val="22"/>
        </w:rPr>
        <w:t xml:space="preserve"> protein and biologic expression platforms</w:t>
      </w:r>
      <w:r w:rsidRPr="00850793">
        <w:rPr>
          <w:rFonts w:asciiTheme="minorHAnsi" w:hAnsiTheme="minorHAnsi"/>
          <w:b/>
          <w:bCs/>
          <w:color w:val="2F5496" w:themeColor="accent1" w:themeShade="BF"/>
          <w:sz w:val="22"/>
          <w:szCs w:val="22"/>
        </w:rPr>
        <w:br/>
      </w:r>
      <w:r w:rsidRPr="0051265A">
        <w:rPr>
          <w:rStyle w:val="Emphasis"/>
          <w:rFonts w:asciiTheme="minorHAnsi" w:hAnsiTheme="minorHAnsi"/>
          <w:b/>
          <w:sz w:val="22"/>
          <w:szCs w:val="22"/>
        </w:rPr>
        <w:t xml:space="preserve">Corinne Smith, University of Warwick; </w:t>
      </w:r>
      <w:proofErr w:type="spellStart"/>
      <w:r w:rsidRPr="0051265A">
        <w:rPr>
          <w:rStyle w:val="Emphasis"/>
          <w:rFonts w:asciiTheme="minorHAnsi" w:hAnsiTheme="minorHAnsi"/>
          <w:b/>
          <w:sz w:val="22"/>
          <w:szCs w:val="22"/>
        </w:rPr>
        <w:t>Jeol</w:t>
      </w:r>
      <w:proofErr w:type="spellEnd"/>
      <w:r w:rsidRPr="0051265A">
        <w:rPr>
          <w:rStyle w:val="Emphasis"/>
          <w:rFonts w:asciiTheme="minorHAnsi" w:hAnsiTheme="minorHAnsi"/>
          <w:b/>
          <w:sz w:val="22"/>
          <w:szCs w:val="22"/>
        </w:rPr>
        <w:t xml:space="preserve"> UK</w:t>
      </w:r>
      <w:r w:rsidRPr="00850793">
        <w:rPr>
          <w:rFonts w:asciiTheme="minorHAnsi" w:hAnsiTheme="minorHAnsi"/>
          <w:b/>
          <w:bCs/>
          <w:sz w:val="22"/>
          <w:szCs w:val="22"/>
        </w:rPr>
        <w:br/>
      </w:r>
      <w:r w:rsidRPr="00850793">
        <w:rPr>
          <w:rFonts w:asciiTheme="minorHAnsi" w:hAnsiTheme="minorHAnsi"/>
          <w:sz w:val="22"/>
          <w:szCs w:val="22"/>
        </w:rPr>
        <w:t xml:space="preserve">We propose to work with </w:t>
      </w:r>
      <w:proofErr w:type="spellStart"/>
      <w:r w:rsidRPr="00850793">
        <w:rPr>
          <w:rFonts w:asciiTheme="minorHAnsi" w:hAnsiTheme="minorHAnsi"/>
          <w:sz w:val="22"/>
          <w:szCs w:val="22"/>
        </w:rPr>
        <w:t>Jeol</w:t>
      </w:r>
      <w:proofErr w:type="spellEnd"/>
      <w:r w:rsidRPr="00850793">
        <w:rPr>
          <w:rFonts w:asciiTheme="minorHAnsi" w:hAnsiTheme="minorHAnsi"/>
          <w:sz w:val="22"/>
          <w:szCs w:val="22"/>
        </w:rPr>
        <w:t xml:space="preserve"> U.K. to exploit advanced electron microscopy technology to image organisms such as </w:t>
      </w:r>
      <w:r w:rsidRPr="00850793">
        <w:rPr>
          <w:rStyle w:val="Emphasis"/>
          <w:rFonts w:asciiTheme="minorHAnsi" w:hAnsiTheme="minorHAnsi"/>
          <w:sz w:val="22"/>
          <w:szCs w:val="22"/>
        </w:rPr>
        <w:t>E. coli</w:t>
      </w:r>
      <w:r w:rsidRPr="00850793">
        <w:rPr>
          <w:rFonts w:asciiTheme="minorHAnsi" w:hAnsiTheme="minorHAnsi"/>
          <w:sz w:val="22"/>
          <w:szCs w:val="22"/>
        </w:rPr>
        <w:t xml:space="preserve"> in fine detail using zero-loss </w:t>
      </w:r>
      <w:proofErr w:type="spellStart"/>
      <w:r w:rsidRPr="00850793">
        <w:rPr>
          <w:rFonts w:asciiTheme="minorHAnsi" w:hAnsiTheme="minorHAnsi"/>
          <w:sz w:val="22"/>
          <w:szCs w:val="22"/>
        </w:rPr>
        <w:t>cryo</w:t>
      </w:r>
      <w:proofErr w:type="spellEnd"/>
      <w:r w:rsidRPr="00850793">
        <w:rPr>
          <w:rFonts w:asciiTheme="minorHAnsi" w:hAnsiTheme="minorHAnsi"/>
          <w:sz w:val="22"/>
          <w:szCs w:val="22"/>
        </w:rPr>
        <w:t>-electron tomography and direct electron detectio</w:t>
      </w:r>
      <w:r w:rsidR="00F83100">
        <w:rPr>
          <w:rFonts w:asciiTheme="minorHAnsi" w:hAnsiTheme="minorHAnsi"/>
          <w:sz w:val="22"/>
          <w:szCs w:val="22"/>
        </w:rPr>
        <w:t>n. This will provide ultra-high-</w:t>
      </w:r>
      <w:r w:rsidRPr="00850793">
        <w:rPr>
          <w:rFonts w:asciiTheme="minorHAnsi" w:hAnsiTheme="minorHAnsi"/>
          <w:sz w:val="22"/>
          <w:szCs w:val="22"/>
        </w:rPr>
        <w:t xml:space="preserve">resolution data on the effects of high-level recombinant </w:t>
      </w:r>
      <w:r>
        <w:rPr>
          <w:rFonts w:asciiTheme="minorHAnsi" w:hAnsiTheme="minorHAnsi"/>
          <w:sz w:val="22"/>
          <w:szCs w:val="22"/>
        </w:rPr>
        <w:t xml:space="preserve">protein production in terms of: </w:t>
      </w:r>
      <w:r w:rsidRPr="00850793">
        <w:rPr>
          <w:rFonts w:asciiTheme="minorHAnsi" w:hAnsiTheme="minorHAnsi"/>
          <w:sz w:val="22"/>
          <w:szCs w:val="22"/>
        </w:rPr>
        <w:t>(</w:t>
      </w:r>
      <w:proofErr w:type="spellStart"/>
      <w:r w:rsidRPr="00850793">
        <w:rPr>
          <w:rFonts w:asciiTheme="minorHAnsi" w:hAnsiTheme="minorHAnsi"/>
          <w:sz w:val="22"/>
          <w:szCs w:val="22"/>
        </w:rPr>
        <w:t>i</w:t>
      </w:r>
      <w:proofErr w:type="spellEnd"/>
      <w:r w:rsidRPr="00850793">
        <w:rPr>
          <w:rFonts w:asciiTheme="minorHAnsi" w:hAnsiTheme="minorHAnsi"/>
          <w:sz w:val="22"/>
          <w:szCs w:val="22"/>
        </w:rPr>
        <w:t xml:space="preserve">) Distribution of any insoluble protein aggregates (ii) Effects on levels and distribution of protein export systems, (iii) </w:t>
      </w:r>
      <w:proofErr w:type="spellStart"/>
      <w:r w:rsidRPr="00850793">
        <w:rPr>
          <w:rFonts w:asciiTheme="minorHAnsi" w:hAnsiTheme="minorHAnsi"/>
          <w:sz w:val="22"/>
          <w:szCs w:val="22"/>
        </w:rPr>
        <w:t>Generalised</w:t>
      </w:r>
      <w:proofErr w:type="spellEnd"/>
      <w:r w:rsidRPr="00850793">
        <w:rPr>
          <w:rFonts w:asciiTheme="minorHAnsi" w:hAnsiTheme="minorHAnsi"/>
          <w:sz w:val="22"/>
          <w:szCs w:val="22"/>
        </w:rPr>
        <w:t xml:space="preserve"> effects on membrane structures.</w:t>
      </w:r>
    </w:p>
    <w:p w14:paraId="399273CC" w14:textId="5E0163EB" w:rsidR="00850793" w:rsidRPr="00850793" w:rsidRDefault="00850793" w:rsidP="0051265A">
      <w:pPr>
        <w:pStyle w:val="NormalWeb"/>
        <w:rPr>
          <w:rFonts w:asciiTheme="minorHAnsi" w:hAnsiTheme="minorHAnsi"/>
          <w:sz w:val="22"/>
          <w:szCs w:val="22"/>
        </w:rPr>
      </w:pPr>
      <w:r w:rsidRPr="00850793">
        <w:rPr>
          <w:rStyle w:val="Strong"/>
          <w:rFonts w:asciiTheme="minorHAnsi" w:hAnsiTheme="minorHAnsi"/>
          <w:color w:val="2F5496" w:themeColor="accent1" w:themeShade="BF"/>
          <w:sz w:val="22"/>
          <w:szCs w:val="22"/>
        </w:rPr>
        <w:t>Development of a crossflow filtration dynamic flux control system to reduce cell harvest time</w:t>
      </w:r>
      <w:r w:rsidRPr="00850793">
        <w:rPr>
          <w:rFonts w:asciiTheme="minorHAnsi" w:hAnsiTheme="minorHAnsi"/>
          <w:b/>
          <w:bCs/>
          <w:sz w:val="22"/>
          <w:szCs w:val="22"/>
        </w:rPr>
        <w:br/>
      </w:r>
      <w:proofErr w:type="spellStart"/>
      <w:r w:rsidRPr="0051265A">
        <w:rPr>
          <w:rStyle w:val="Emphasis"/>
          <w:rFonts w:asciiTheme="minorHAnsi" w:hAnsiTheme="minorHAnsi"/>
          <w:b/>
          <w:sz w:val="22"/>
          <w:szCs w:val="22"/>
        </w:rPr>
        <w:t>Yuhong</w:t>
      </w:r>
      <w:proofErr w:type="spellEnd"/>
      <w:r w:rsidRPr="0051265A">
        <w:rPr>
          <w:rStyle w:val="Emphasis"/>
          <w:rFonts w:asciiTheme="minorHAnsi" w:hAnsiTheme="minorHAnsi"/>
          <w:b/>
          <w:sz w:val="22"/>
          <w:szCs w:val="22"/>
        </w:rPr>
        <w:t xml:space="preserve"> Zhou, University College London; </w:t>
      </w:r>
      <w:proofErr w:type="spellStart"/>
      <w:r w:rsidRPr="0051265A">
        <w:rPr>
          <w:rStyle w:val="Emphasis"/>
          <w:rFonts w:asciiTheme="minorHAnsi" w:hAnsiTheme="minorHAnsi"/>
          <w:b/>
          <w:sz w:val="22"/>
          <w:szCs w:val="22"/>
        </w:rPr>
        <w:t>BioProControl</w:t>
      </w:r>
      <w:proofErr w:type="spellEnd"/>
      <w:r w:rsidRPr="0051265A">
        <w:rPr>
          <w:rStyle w:val="Emphasis"/>
          <w:rFonts w:asciiTheme="minorHAnsi" w:hAnsiTheme="minorHAnsi"/>
          <w:b/>
          <w:sz w:val="22"/>
          <w:szCs w:val="22"/>
        </w:rPr>
        <w:t xml:space="preserve"> Tech</w:t>
      </w:r>
      <w:r w:rsidRPr="00850793">
        <w:rPr>
          <w:rFonts w:asciiTheme="minorHAnsi" w:hAnsiTheme="minorHAnsi"/>
          <w:i/>
          <w:iCs/>
          <w:sz w:val="22"/>
          <w:szCs w:val="22"/>
        </w:rPr>
        <w:br/>
      </w:r>
      <w:r w:rsidRPr="00850793">
        <w:rPr>
          <w:rFonts w:asciiTheme="minorHAnsi" w:hAnsiTheme="minorHAnsi"/>
          <w:sz w:val="22"/>
          <w:szCs w:val="22"/>
        </w:rPr>
        <w:t>Crossflow filtration is one of the key operations for cell harvest, particularly when cells are</w:t>
      </w:r>
      <w:r w:rsidRPr="00850793">
        <w:rPr>
          <w:rFonts w:asciiTheme="minorHAnsi" w:hAnsiTheme="minorHAnsi"/>
          <w:sz w:val="22"/>
          <w:szCs w:val="22"/>
        </w:rPr>
        <w:br/>
        <w:t xml:space="preserve">shear sensitive such as infectious </w:t>
      </w:r>
      <w:r w:rsidR="00222D55">
        <w:rPr>
          <w:rFonts w:asciiTheme="minorHAnsi" w:hAnsiTheme="minorHAnsi"/>
          <w:sz w:val="22"/>
          <w:szCs w:val="22"/>
        </w:rPr>
        <w:t>cells and cell therapy products</w:t>
      </w:r>
      <w:r w:rsidRPr="00850793">
        <w:rPr>
          <w:rFonts w:asciiTheme="minorHAnsi" w:hAnsiTheme="minorHAnsi"/>
          <w:sz w:val="22"/>
          <w:szCs w:val="22"/>
        </w:rPr>
        <w:t>. A dynamic contro</w:t>
      </w:r>
      <w:r w:rsidR="00222D55">
        <w:rPr>
          <w:rFonts w:asciiTheme="minorHAnsi" w:hAnsiTheme="minorHAnsi"/>
          <w:sz w:val="22"/>
          <w:szCs w:val="22"/>
        </w:rPr>
        <w:t xml:space="preserve">l system that balances the </w:t>
      </w:r>
      <w:proofErr w:type="spellStart"/>
      <w:r w:rsidR="00222D55">
        <w:rPr>
          <w:rFonts w:asciiTheme="minorHAnsi" w:hAnsiTheme="minorHAnsi"/>
          <w:sz w:val="22"/>
          <w:szCs w:val="22"/>
        </w:rPr>
        <w:t>flux</w:t>
      </w:r>
      <w:r w:rsidRPr="00850793">
        <w:rPr>
          <w:rFonts w:asciiTheme="minorHAnsi" w:hAnsiTheme="minorHAnsi"/>
          <w:sz w:val="22"/>
          <w:szCs w:val="22"/>
        </w:rPr>
        <w:t>and</w:t>
      </w:r>
      <w:proofErr w:type="spellEnd"/>
      <w:r w:rsidRPr="00850793">
        <w:rPr>
          <w:rFonts w:asciiTheme="minorHAnsi" w:hAnsiTheme="minorHAnsi"/>
          <w:sz w:val="22"/>
          <w:szCs w:val="22"/>
        </w:rPr>
        <w:t xml:space="preserve"> the fouling over the entire operation has the potential to shorten the operating time. A dynamic control system combining model-based control and feedback control strategies is proposed.</w:t>
      </w:r>
      <w:r w:rsidR="00222D55">
        <w:rPr>
          <w:rFonts w:asciiTheme="minorHAnsi" w:hAnsiTheme="minorHAnsi"/>
          <w:sz w:val="22"/>
          <w:szCs w:val="22"/>
        </w:rPr>
        <w:t xml:space="preserve"> The</w:t>
      </w:r>
      <w:r w:rsidRPr="00850793">
        <w:rPr>
          <w:rFonts w:asciiTheme="minorHAnsi" w:hAnsiTheme="minorHAnsi"/>
          <w:sz w:val="22"/>
          <w:szCs w:val="22"/>
        </w:rPr>
        <w:t xml:space="preserve"> feasibility</w:t>
      </w:r>
      <w:r w:rsidR="00222D55">
        <w:rPr>
          <w:rFonts w:asciiTheme="minorHAnsi" w:hAnsiTheme="minorHAnsi"/>
          <w:sz w:val="22"/>
          <w:szCs w:val="22"/>
        </w:rPr>
        <w:t xml:space="preserve"> </w:t>
      </w:r>
      <w:r w:rsidRPr="00850793">
        <w:rPr>
          <w:rFonts w:asciiTheme="minorHAnsi" w:hAnsiTheme="minorHAnsi"/>
          <w:sz w:val="22"/>
          <w:szCs w:val="22"/>
        </w:rPr>
        <w:t xml:space="preserve">will be tested in </w:t>
      </w:r>
      <w:r w:rsidRPr="00850793">
        <w:rPr>
          <w:rStyle w:val="Emphasis"/>
          <w:rFonts w:asciiTheme="minorHAnsi" w:hAnsiTheme="minorHAnsi"/>
          <w:sz w:val="22"/>
          <w:szCs w:val="22"/>
        </w:rPr>
        <w:t>E. coli</w:t>
      </w:r>
      <w:r w:rsidRPr="00850793">
        <w:rPr>
          <w:rFonts w:asciiTheme="minorHAnsi" w:hAnsiTheme="minorHAnsi"/>
          <w:sz w:val="22"/>
          <w:szCs w:val="22"/>
        </w:rPr>
        <w:t xml:space="preserve"> cell harvest.</w:t>
      </w:r>
    </w:p>
    <w:p w14:paraId="42712C0E" w14:textId="76632667" w:rsidR="00850793" w:rsidRPr="00850793" w:rsidRDefault="00850793" w:rsidP="0051265A">
      <w:pPr>
        <w:pStyle w:val="NormalWeb"/>
        <w:rPr>
          <w:rFonts w:asciiTheme="minorHAnsi" w:hAnsiTheme="minorHAnsi"/>
          <w:sz w:val="22"/>
          <w:szCs w:val="22"/>
        </w:rPr>
      </w:pPr>
      <w:r w:rsidRPr="00222D55">
        <w:rPr>
          <w:rStyle w:val="Strong"/>
          <w:rFonts w:asciiTheme="minorHAnsi" w:hAnsiTheme="minorHAnsi"/>
          <w:color w:val="2F5496" w:themeColor="accent1" w:themeShade="BF"/>
          <w:sz w:val="22"/>
          <w:szCs w:val="22"/>
        </w:rPr>
        <w:t>Rapid processing to recover high value microbial by-products</w:t>
      </w:r>
      <w:r w:rsidRPr="00850793">
        <w:rPr>
          <w:rFonts w:asciiTheme="minorHAnsi" w:hAnsiTheme="minorHAnsi"/>
          <w:b/>
          <w:bCs/>
          <w:sz w:val="22"/>
          <w:szCs w:val="22"/>
        </w:rPr>
        <w:br/>
      </w:r>
      <w:r w:rsidR="0051265A" w:rsidRPr="0051265A">
        <w:rPr>
          <w:rStyle w:val="Emphasis"/>
          <w:rFonts w:asciiTheme="minorHAnsi" w:hAnsiTheme="minorHAnsi"/>
          <w:b/>
          <w:sz w:val="22"/>
          <w:szCs w:val="22"/>
        </w:rPr>
        <w:t xml:space="preserve">Paul Clegg and Joe </w:t>
      </w:r>
      <w:proofErr w:type="spellStart"/>
      <w:r w:rsidR="0051265A" w:rsidRPr="0051265A">
        <w:rPr>
          <w:rStyle w:val="Emphasis"/>
          <w:rFonts w:asciiTheme="minorHAnsi" w:hAnsiTheme="minorHAnsi"/>
          <w:b/>
          <w:sz w:val="22"/>
          <w:szCs w:val="22"/>
        </w:rPr>
        <w:t>Tavacoli</w:t>
      </w:r>
      <w:proofErr w:type="spellEnd"/>
      <w:r w:rsidRPr="0051265A">
        <w:rPr>
          <w:rStyle w:val="Emphasis"/>
          <w:rFonts w:asciiTheme="minorHAnsi" w:hAnsiTheme="minorHAnsi"/>
          <w:b/>
          <w:sz w:val="22"/>
          <w:szCs w:val="22"/>
        </w:rPr>
        <w:t>, University of Edinburgh</w:t>
      </w:r>
      <w:r w:rsidR="0051265A" w:rsidRPr="0051265A">
        <w:rPr>
          <w:rStyle w:val="Emphasis"/>
          <w:rFonts w:asciiTheme="minorHAnsi" w:hAnsiTheme="minorHAnsi"/>
          <w:b/>
          <w:sz w:val="22"/>
          <w:szCs w:val="22"/>
        </w:rPr>
        <w:t xml:space="preserve">; </w:t>
      </w:r>
      <w:proofErr w:type="spellStart"/>
      <w:r w:rsidRPr="0051265A">
        <w:rPr>
          <w:rStyle w:val="Emphasis"/>
          <w:rFonts w:asciiTheme="minorHAnsi" w:hAnsiTheme="minorHAnsi"/>
          <w:b/>
          <w:sz w:val="22"/>
          <w:szCs w:val="22"/>
        </w:rPr>
        <w:t>Recyclatech</w:t>
      </w:r>
      <w:proofErr w:type="spellEnd"/>
      <w:r w:rsidRPr="00850793">
        <w:rPr>
          <w:rFonts w:asciiTheme="minorHAnsi" w:hAnsiTheme="minorHAnsi"/>
          <w:sz w:val="22"/>
          <w:szCs w:val="22"/>
        </w:rPr>
        <w:br/>
        <w:t xml:space="preserve">The project aims to develop a rapid recovery system, using extensive expertise available at the University of Edinburgh, for these commodities by forming droplets that hold the bacteria and cell-associated </w:t>
      </w:r>
      <w:proofErr w:type="spellStart"/>
      <w:r w:rsidRPr="00850793">
        <w:rPr>
          <w:rFonts w:asciiTheme="minorHAnsi" w:hAnsiTheme="minorHAnsi"/>
          <w:sz w:val="22"/>
          <w:szCs w:val="22"/>
        </w:rPr>
        <w:t>biosurfactants</w:t>
      </w:r>
      <w:proofErr w:type="spellEnd"/>
      <w:r w:rsidRPr="00850793">
        <w:rPr>
          <w:rStyle w:val="Emphasis"/>
          <w:rFonts w:asciiTheme="minorHAnsi" w:hAnsiTheme="minorHAnsi"/>
          <w:sz w:val="22"/>
          <w:szCs w:val="22"/>
        </w:rPr>
        <w:t xml:space="preserve">. </w:t>
      </w:r>
      <w:r w:rsidRPr="00850793">
        <w:rPr>
          <w:rFonts w:asciiTheme="minorHAnsi" w:hAnsiTheme="minorHAnsi"/>
          <w:sz w:val="22"/>
          <w:szCs w:val="22"/>
        </w:rPr>
        <w:t>The bio-material can then be facilely removed by a skimming process. Better and/or more cost-effective ways to recover spent medium will benefit many bioprocessing applications.</w:t>
      </w:r>
    </w:p>
    <w:p w14:paraId="0AB3F1DA" w14:textId="69C9FB7F" w:rsidR="00850793" w:rsidRPr="00F83100" w:rsidRDefault="00850793" w:rsidP="0051265A">
      <w:pPr>
        <w:pStyle w:val="NormalWeb"/>
        <w:rPr>
          <w:rFonts w:asciiTheme="minorHAnsi" w:hAnsiTheme="minorHAnsi"/>
          <w:i/>
          <w:iCs/>
          <w:sz w:val="22"/>
          <w:szCs w:val="22"/>
        </w:rPr>
      </w:pPr>
      <w:r w:rsidRPr="00222D55">
        <w:rPr>
          <w:rStyle w:val="Strong"/>
          <w:rFonts w:asciiTheme="minorHAnsi" w:hAnsiTheme="minorHAnsi"/>
          <w:color w:val="2F5496" w:themeColor="accent1" w:themeShade="BF"/>
          <w:sz w:val="22"/>
          <w:szCs w:val="22"/>
        </w:rPr>
        <w:t xml:space="preserve">A pilot study to improve the expression of a </w:t>
      </w:r>
      <w:r w:rsidRPr="00222D55">
        <w:rPr>
          <w:rStyle w:val="Emphasis"/>
          <w:rFonts w:asciiTheme="minorHAnsi" w:hAnsiTheme="minorHAnsi"/>
          <w:b/>
          <w:bCs/>
          <w:color w:val="2F5496" w:themeColor="accent1" w:themeShade="BF"/>
          <w:sz w:val="22"/>
          <w:szCs w:val="22"/>
        </w:rPr>
        <w:t xml:space="preserve">Clostridium difficile </w:t>
      </w:r>
      <w:r w:rsidRPr="00222D55">
        <w:rPr>
          <w:rStyle w:val="Strong"/>
          <w:rFonts w:asciiTheme="minorHAnsi" w:hAnsiTheme="minorHAnsi"/>
          <w:color w:val="2F5496" w:themeColor="accent1" w:themeShade="BF"/>
          <w:sz w:val="22"/>
          <w:szCs w:val="22"/>
        </w:rPr>
        <w:t xml:space="preserve">toxin-based fragment in </w:t>
      </w:r>
      <w:proofErr w:type="gramStart"/>
      <w:r w:rsidRPr="00222D55">
        <w:rPr>
          <w:rStyle w:val="Emphasis"/>
          <w:rFonts w:asciiTheme="minorHAnsi" w:hAnsiTheme="minorHAnsi"/>
          <w:b/>
          <w:bCs/>
          <w:color w:val="2F5496" w:themeColor="accent1" w:themeShade="BF"/>
          <w:sz w:val="22"/>
          <w:szCs w:val="22"/>
        </w:rPr>
        <w:t>E.coli</w:t>
      </w:r>
      <w:proofErr w:type="gramEnd"/>
      <w:r w:rsidRPr="00850793">
        <w:rPr>
          <w:rFonts w:asciiTheme="minorHAnsi" w:hAnsiTheme="minorHAnsi"/>
          <w:b/>
          <w:bCs/>
          <w:i/>
          <w:iCs/>
          <w:sz w:val="22"/>
          <w:szCs w:val="22"/>
        </w:rPr>
        <w:br/>
      </w:r>
      <w:proofErr w:type="spellStart"/>
      <w:r w:rsidRPr="0051265A">
        <w:rPr>
          <w:rStyle w:val="Emphasis"/>
          <w:rFonts w:asciiTheme="minorHAnsi" w:hAnsiTheme="minorHAnsi"/>
          <w:b/>
          <w:sz w:val="22"/>
          <w:szCs w:val="22"/>
        </w:rPr>
        <w:t>Tarit</w:t>
      </w:r>
      <w:proofErr w:type="spellEnd"/>
      <w:r w:rsidR="00222D55" w:rsidRPr="0051265A">
        <w:rPr>
          <w:rStyle w:val="Emphasis"/>
          <w:rFonts w:asciiTheme="minorHAnsi" w:hAnsiTheme="minorHAnsi"/>
          <w:b/>
          <w:sz w:val="22"/>
          <w:szCs w:val="22"/>
        </w:rPr>
        <w:t xml:space="preserve"> </w:t>
      </w:r>
      <w:proofErr w:type="spellStart"/>
      <w:r w:rsidR="00222D55" w:rsidRPr="0051265A">
        <w:rPr>
          <w:rStyle w:val="Emphasis"/>
          <w:rFonts w:asciiTheme="minorHAnsi" w:hAnsiTheme="minorHAnsi"/>
          <w:b/>
          <w:sz w:val="22"/>
          <w:szCs w:val="22"/>
        </w:rPr>
        <w:t>Mukhopadhyay</w:t>
      </w:r>
      <w:proofErr w:type="spellEnd"/>
      <w:r w:rsidRPr="0051265A">
        <w:rPr>
          <w:rStyle w:val="Emphasis"/>
          <w:rFonts w:asciiTheme="minorHAnsi" w:hAnsiTheme="minorHAnsi"/>
          <w:b/>
          <w:sz w:val="22"/>
          <w:szCs w:val="22"/>
        </w:rPr>
        <w:t>, University College London</w:t>
      </w:r>
      <w:r w:rsidR="0051265A" w:rsidRPr="0051265A">
        <w:rPr>
          <w:rStyle w:val="Emphasis"/>
          <w:rFonts w:asciiTheme="minorHAnsi" w:hAnsiTheme="minorHAnsi"/>
          <w:b/>
          <w:sz w:val="22"/>
          <w:szCs w:val="22"/>
        </w:rPr>
        <w:t xml:space="preserve">; </w:t>
      </w:r>
      <w:r w:rsidRPr="0051265A">
        <w:rPr>
          <w:rStyle w:val="Emphasis"/>
          <w:rFonts w:asciiTheme="minorHAnsi" w:hAnsiTheme="minorHAnsi"/>
          <w:b/>
          <w:sz w:val="22"/>
          <w:szCs w:val="22"/>
        </w:rPr>
        <w:t>Public Health England</w:t>
      </w:r>
      <w:r w:rsidR="00F83100" w:rsidRPr="00850793">
        <w:rPr>
          <w:rStyle w:val="Emphasis"/>
          <w:rFonts w:asciiTheme="minorHAnsi" w:hAnsiTheme="minorHAnsi"/>
          <w:sz w:val="22"/>
          <w:szCs w:val="22"/>
        </w:rPr>
        <w:t xml:space="preserve"> </w:t>
      </w:r>
      <w:r w:rsidR="00F83100">
        <w:rPr>
          <w:rStyle w:val="Emphasis"/>
          <w:rFonts w:asciiTheme="minorHAnsi" w:hAnsiTheme="minorHAnsi"/>
          <w:sz w:val="22"/>
          <w:szCs w:val="22"/>
        </w:rPr>
        <w:br/>
      </w:r>
      <w:r w:rsidRPr="00850793">
        <w:rPr>
          <w:rStyle w:val="Emphasis"/>
          <w:rFonts w:asciiTheme="minorHAnsi" w:hAnsiTheme="minorHAnsi"/>
          <w:sz w:val="22"/>
          <w:szCs w:val="22"/>
        </w:rPr>
        <w:t xml:space="preserve">Clostridium difficile </w:t>
      </w:r>
      <w:r w:rsidRPr="00850793">
        <w:rPr>
          <w:rFonts w:asciiTheme="minorHAnsi" w:hAnsiTheme="minorHAnsi"/>
          <w:sz w:val="22"/>
          <w:szCs w:val="22"/>
        </w:rPr>
        <w:t xml:space="preserve">is a major cause of hospital and community-acquired infections. Public Health England is developing an antibody-based therapy that will neutralize these toxins and halt infection symptoms. To do this, toxin-derived antigens are required to produce ovine antibodies and in this </w:t>
      </w:r>
      <w:proofErr w:type="gramStart"/>
      <w:r w:rsidRPr="00850793">
        <w:rPr>
          <w:rFonts w:asciiTheme="minorHAnsi" w:hAnsiTheme="minorHAnsi"/>
          <w:sz w:val="22"/>
          <w:szCs w:val="22"/>
        </w:rPr>
        <w:t>project</w:t>
      </w:r>
      <w:proofErr w:type="gramEnd"/>
      <w:r w:rsidRPr="00850793">
        <w:rPr>
          <w:rFonts w:asciiTheme="minorHAnsi" w:hAnsiTheme="minorHAnsi"/>
          <w:sz w:val="22"/>
          <w:szCs w:val="22"/>
        </w:rPr>
        <w:t xml:space="preserve"> we seek to express these antigens in harmless strains of </w:t>
      </w:r>
      <w:r w:rsidRPr="00850793">
        <w:rPr>
          <w:rStyle w:val="Emphasis"/>
          <w:rFonts w:asciiTheme="minorHAnsi" w:hAnsiTheme="minorHAnsi"/>
          <w:sz w:val="22"/>
          <w:szCs w:val="22"/>
        </w:rPr>
        <w:t>E. coli</w:t>
      </w:r>
      <w:r w:rsidRPr="00850793">
        <w:rPr>
          <w:rFonts w:asciiTheme="minorHAnsi" w:hAnsiTheme="minorHAnsi"/>
          <w:sz w:val="22"/>
          <w:szCs w:val="22"/>
        </w:rPr>
        <w:t>. This project will investigate antigen expression and manufacturing protocols for this new treatment.</w:t>
      </w:r>
    </w:p>
    <w:p w14:paraId="3451E6BA" w14:textId="2731348B" w:rsidR="00850793" w:rsidRPr="00850793" w:rsidRDefault="00850793" w:rsidP="0051265A">
      <w:pPr>
        <w:pStyle w:val="NormalWeb"/>
        <w:rPr>
          <w:rFonts w:asciiTheme="minorHAnsi" w:hAnsiTheme="minorHAnsi"/>
          <w:sz w:val="22"/>
          <w:szCs w:val="22"/>
        </w:rPr>
      </w:pPr>
      <w:r w:rsidRPr="00222D55">
        <w:rPr>
          <w:rStyle w:val="Strong"/>
          <w:rFonts w:asciiTheme="minorHAnsi" w:hAnsiTheme="minorHAnsi"/>
          <w:color w:val="2F5496" w:themeColor="accent1" w:themeShade="BF"/>
          <w:sz w:val="22"/>
          <w:szCs w:val="22"/>
        </w:rPr>
        <w:t>Evaluating enhancement of Secretion for Recombinant Proteins in CHO cells via overexpression of 7SL RNA</w:t>
      </w:r>
      <w:r w:rsidRPr="00850793">
        <w:rPr>
          <w:rFonts w:asciiTheme="minorHAnsi" w:hAnsiTheme="minorHAnsi"/>
          <w:b/>
          <w:bCs/>
          <w:sz w:val="22"/>
          <w:szCs w:val="22"/>
        </w:rPr>
        <w:br/>
      </w:r>
      <w:r w:rsidRPr="0051265A">
        <w:rPr>
          <w:rStyle w:val="Emphasis"/>
          <w:rFonts w:asciiTheme="minorHAnsi" w:hAnsiTheme="minorHAnsi"/>
          <w:b/>
          <w:sz w:val="22"/>
          <w:szCs w:val="22"/>
        </w:rPr>
        <w:t>Bob White, University of York</w:t>
      </w:r>
      <w:r w:rsidR="00F83100">
        <w:rPr>
          <w:rStyle w:val="Emphasis"/>
          <w:rFonts w:asciiTheme="minorHAnsi" w:hAnsiTheme="minorHAnsi"/>
          <w:b/>
          <w:sz w:val="22"/>
          <w:szCs w:val="22"/>
        </w:rPr>
        <w:t>;</w:t>
      </w:r>
      <w:r w:rsidRPr="0051265A">
        <w:rPr>
          <w:rStyle w:val="Emphasis"/>
          <w:rFonts w:asciiTheme="minorHAnsi" w:hAnsiTheme="minorHAnsi"/>
          <w:b/>
          <w:sz w:val="22"/>
          <w:szCs w:val="22"/>
        </w:rPr>
        <w:t xml:space="preserve"> Cobra Biologics</w:t>
      </w:r>
      <w:r w:rsidRPr="00850793">
        <w:rPr>
          <w:rFonts w:asciiTheme="minorHAnsi" w:hAnsiTheme="minorHAnsi"/>
          <w:i/>
          <w:iCs/>
          <w:sz w:val="22"/>
          <w:szCs w:val="22"/>
        </w:rPr>
        <w:br/>
      </w:r>
      <w:r w:rsidRPr="00850793">
        <w:rPr>
          <w:rFonts w:asciiTheme="minorHAnsi" w:hAnsiTheme="minorHAnsi"/>
          <w:sz w:val="22"/>
          <w:szCs w:val="22"/>
        </w:rPr>
        <w:t>We will test if the overexpression of 7SL RNA can increase the amount of a therapeutically-relevant monoclonal antibody secreted by a stably-transfected cell line. We will also examine the intracellular trafficking of the antibody to better understand the secretion bottleneck.</w:t>
      </w:r>
    </w:p>
    <w:p w14:paraId="450D3FB1" w14:textId="77777777" w:rsidR="00850793" w:rsidRPr="00850793" w:rsidRDefault="00850793" w:rsidP="0051265A">
      <w:pPr>
        <w:pStyle w:val="NormalWeb"/>
        <w:rPr>
          <w:rFonts w:asciiTheme="minorHAnsi" w:hAnsiTheme="minorHAnsi"/>
          <w:sz w:val="22"/>
          <w:szCs w:val="22"/>
        </w:rPr>
      </w:pPr>
      <w:r w:rsidRPr="00222D55">
        <w:rPr>
          <w:rStyle w:val="Strong"/>
          <w:rFonts w:asciiTheme="minorHAnsi" w:hAnsiTheme="minorHAnsi"/>
          <w:color w:val="2F5496" w:themeColor="accent1" w:themeShade="BF"/>
          <w:sz w:val="22"/>
          <w:szCs w:val="22"/>
        </w:rPr>
        <w:t xml:space="preserve">Initial development of novel product concepts with unique pharmacokinetic characteristics </w:t>
      </w:r>
      <w:r w:rsidRPr="0051265A">
        <w:rPr>
          <w:rStyle w:val="Emphasis"/>
          <w:rFonts w:asciiTheme="minorHAnsi" w:hAnsiTheme="minorHAnsi"/>
          <w:b/>
          <w:sz w:val="22"/>
          <w:szCs w:val="22"/>
        </w:rPr>
        <w:t xml:space="preserve">Randall </w:t>
      </w:r>
      <w:proofErr w:type="spellStart"/>
      <w:r w:rsidRPr="0051265A">
        <w:rPr>
          <w:rStyle w:val="Emphasis"/>
          <w:rFonts w:asciiTheme="minorHAnsi" w:hAnsiTheme="minorHAnsi"/>
          <w:b/>
          <w:sz w:val="22"/>
          <w:szCs w:val="22"/>
        </w:rPr>
        <w:t>Mrsny</w:t>
      </w:r>
      <w:proofErr w:type="spellEnd"/>
      <w:r w:rsidRPr="0051265A">
        <w:rPr>
          <w:rStyle w:val="Emphasis"/>
          <w:rFonts w:asciiTheme="minorHAnsi" w:hAnsiTheme="minorHAnsi"/>
          <w:b/>
          <w:sz w:val="22"/>
          <w:szCs w:val="22"/>
        </w:rPr>
        <w:t xml:space="preserve">, University of Bath and </w:t>
      </w:r>
      <w:proofErr w:type="spellStart"/>
      <w:r w:rsidRPr="0051265A">
        <w:rPr>
          <w:rStyle w:val="Emphasis"/>
          <w:rFonts w:asciiTheme="minorHAnsi" w:hAnsiTheme="minorHAnsi"/>
          <w:b/>
          <w:sz w:val="22"/>
          <w:szCs w:val="22"/>
        </w:rPr>
        <w:t>Arecor</w:t>
      </w:r>
      <w:proofErr w:type="spellEnd"/>
      <w:r w:rsidRPr="00850793">
        <w:rPr>
          <w:rFonts w:asciiTheme="minorHAnsi" w:hAnsiTheme="minorHAnsi"/>
          <w:i/>
          <w:iCs/>
          <w:sz w:val="22"/>
          <w:szCs w:val="22"/>
        </w:rPr>
        <w:br/>
      </w:r>
      <w:proofErr w:type="spellStart"/>
      <w:r w:rsidRPr="00850793">
        <w:rPr>
          <w:rFonts w:asciiTheme="minorHAnsi" w:hAnsiTheme="minorHAnsi"/>
          <w:sz w:val="22"/>
          <w:szCs w:val="22"/>
        </w:rPr>
        <w:t>Arecor</w:t>
      </w:r>
      <w:proofErr w:type="spellEnd"/>
      <w:r w:rsidRPr="00850793">
        <w:rPr>
          <w:rFonts w:asciiTheme="minorHAnsi" w:hAnsiTheme="minorHAnsi"/>
          <w:sz w:val="22"/>
          <w:szCs w:val="22"/>
        </w:rPr>
        <w:t xml:space="preserve"> has developed technologies for </w:t>
      </w:r>
      <w:proofErr w:type="spellStart"/>
      <w:r w:rsidRPr="00850793">
        <w:rPr>
          <w:rFonts w:asciiTheme="minorHAnsi" w:hAnsiTheme="minorHAnsi"/>
          <w:sz w:val="22"/>
          <w:szCs w:val="22"/>
        </w:rPr>
        <w:t>stabilising</w:t>
      </w:r>
      <w:proofErr w:type="spellEnd"/>
      <w:r w:rsidRPr="00850793">
        <w:rPr>
          <w:rFonts w:asciiTheme="minorHAnsi" w:hAnsiTheme="minorHAnsi"/>
          <w:sz w:val="22"/>
          <w:szCs w:val="22"/>
        </w:rPr>
        <w:t xml:space="preserve"> therapeutic proteins. University of Bath has developed an </w:t>
      </w:r>
      <w:r w:rsidRPr="00850793">
        <w:rPr>
          <w:rStyle w:val="Emphasis"/>
          <w:rFonts w:asciiTheme="minorHAnsi" w:hAnsiTheme="minorHAnsi"/>
          <w:sz w:val="22"/>
          <w:szCs w:val="22"/>
        </w:rPr>
        <w:t>in vitro</w:t>
      </w:r>
      <w:r w:rsidRPr="00850793">
        <w:rPr>
          <w:rFonts w:asciiTheme="minorHAnsi" w:hAnsiTheme="minorHAnsi"/>
          <w:sz w:val="22"/>
          <w:szCs w:val="22"/>
        </w:rPr>
        <w:t xml:space="preserve"> technique for modelling interactions between a biopharmaceutical and hypodermis components </w:t>
      </w:r>
      <w:r w:rsidR="0051265A">
        <w:rPr>
          <w:rFonts w:asciiTheme="minorHAnsi" w:hAnsiTheme="minorHAnsi"/>
          <w:sz w:val="22"/>
          <w:szCs w:val="22"/>
        </w:rPr>
        <w:t>that mimics SC injection events</w:t>
      </w:r>
      <w:r w:rsidRPr="00850793">
        <w:rPr>
          <w:rFonts w:asciiTheme="minorHAnsi" w:hAnsiTheme="minorHAnsi"/>
          <w:sz w:val="22"/>
          <w:szCs w:val="22"/>
        </w:rPr>
        <w:t xml:space="preserve">. This project will combine respective strengths of </w:t>
      </w:r>
      <w:proofErr w:type="spellStart"/>
      <w:r w:rsidRPr="00850793">
        <w:rPr>
          <w:rFonts w:asciiTheme="minorHAnsi" w:hAnsiTheme="minorHAnsi"/>
          <w:sz w:val="22"/>
          <w:szCs w:val="22"/>
        </w:rPr>
        <w:t>Arecor</w:t>
      </w:r>
      <w:proofErr w:type="spellEnd"/>
      <w:r w:rsidRPr="00850793">
        <w:rPr>
          <w:rFonts w:asciiTheme="minorHAnsi" w:hAnsiTheme="minorHAnsi"/>
          <w:sz w:val="22"/>
          <w:szCs w:val="22"/>
        </w:rPr>
        <w:t xml:space="preserve"> and Bath to generate proof-of concept data on selected therapeutic proteins, demonstrating the ability to produce a desirable pharmacokinetic profile. </w:t>
      </w:r>
    </w:p>
    <w:p w14:paraId="28514624" w14:textId="77777777" w:rsidR="00850793" w:rsidRPr="00850793" w:rsidRDefault="00850793" w:rsidP="00D16F21">
      <w:pPr>
        <w:pStyle w:val="NormalWeb"/>
        <w:rPr>
          <w:rFonts w:asciiTheme="minorHAnsi" w:hAnsiTheme="minorHAnsi"/>
          <w:sz w:val="22"/>
          <w:szCs w:val="22"/>
        </w:rPr>
      </w:pPr>
    </w:p>
    <w:p w14:paraId="50FC8894" w14:textId="77777777" w:rsidR="00D16F21" w:rsidRPr="00850793" w:rsidRDefault="00D16F21">
      <w:pPr>
        <w:rPr>
          <w:sz w:val="22"/>
          <w:szCs w:val="22"/>
        </w:rPr>
      </w:pPr>
    </w:p>
    <w:sectPr w:rsidR="00D16F21" w:rsidRPr="00850793" w:rsidSect="000055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21"/>
    <w:rsid w:val="00005559"/>
    <w:rsid w:val="00021072"/>
    <w:rsid w:val="00195428"/>
    <w:rsid w:val="00222D55"/>
    <w:rsid w:val="003E2B57"/>
    <w:rsid w:val="0045645F"/>
    <w:rsid w:val="004B72A3"/>
    <w:rsid w:val="004E2787"/>
    <w:rsid w:val="0051265A"/>
    <w:rsid w:val="005673F9"/>
    <w:rsid w:val="006E34D1"/>
    <w:rsid w:val="00850793"/>
    <w:rsid w:val="00871173"/>
    <w:rsid w:val="00A17B11"/>
    <w:rsid w:val="00B467BA"/>
    <w:rsid w:val="00D16F21"/>
    <w:rsid w:val="00D76ECD"/>
    <w:rsid w:val="00DD0CF8"/>
    <w:rsid w:val="00E336FA"/>
    <w:rsid w:val="00E471CE"/>
    <w:rsid w:val="00EE382A"/>
    <w:rsid w:val="00F2703A"/>
    <w:rsid w:val="00F41BEE"/>
    <w:rsid w:val="00F82C3C"/>
    <w:rsid w:val="00F831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8E2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F21"/>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D16F21"/>
    <w:rPr>
      <w:b/>
      <w:bCs/>
    </w:rPr>
  </w:style>
  <w:style w:type="character" w:styleId="Emphasis">
    <w:name w:val="Emphasis"/>
    <w:basedOn w:val="DefaultParagraphFont"/>
    <w:uiPriority w:val="20"/>
    <w:qFormat/>
    <w:rsid w:val="00D16F21"/>
    <w:rPr>
      <w:i/>
      <w:iCs/>
    </w:rPr>
  </w:style>
  <w:style w:type="character" w:styleId="Hyperlink">
    <w:name w:val="Hyperlink"/>
    <w:basedOn w:val="DefaultParagraphFont"/>
    <w:uiPriority w:val="99"/>
    <w:unhideWhenUsed/>
    <w:rsid w:val="006E3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423">
      <w:bodyDiv w:val="1"/>
      <w:marLeft w:val="0"/>
      <w:marRight w:val="0"/>
      <w:marTop w:val="0"/>
      <w:marBottom w:val="0"/>
      <w:divBdr>
        <w:top w:val="none" w:sz="0" w:space="0" w:color="auto"/>
        <w:left w:val="none" w:sz="0" w:space="0" w:color="auto"/>
        <w:bottom w:val="none" w:sz="0" w:space="0" w:color="auto"/>
        <w:right w:val="none" w:sz="0" w:space="0" w:color="auto"/>
      </w:divBdr>
    </w:div>
    <w:div w:id="256141204">
      <w:bodyDiv w:val="1"/>
      <w:marLeft w:val="0"/>
      <w:marRight w:val="0"/>
      <w:marTop w:val="0"/>
      <w:marBottom w:val="0"/>
      <w:divBdr>
        <w:top w:val="none" w:sz="0" w:space="0" w:color="auto"/>
        <w:left w:val="none" w:sz="0" w:space="0" w:color="auto"/>
        <w:bottom w:val="none" w:sz="0" w:space="0" w:color="auto"/>
        <w:right w:val="none" w:sz="0" w:space="0" w:color="auto"/>
      </w:divBdr>
    </w:div>
    <w:div w:id="290020428">
      <w:bodyDiv w:val="1"/>
      <w:marLeft w:val="0"/>
      <w:marRight w:val="0"/>
      <w:marTop w:val="0"/>
      <w:marBottom w:val="0"/>
      <w:divBdr>
        <w:top w:val="none" w:sz="0" w:space="0" w:color="auto"/>
        <w:left w:val="none" w:sz="0" w:space="0" w:color="auto"/>
        <w:bottom w:val="none" w:sz="0" w:space="0" w:color="auto"/>
        <w:right w:val="none" w:sz="0" w:space="0" w:color="auto"/>
      </w:divBdr>
    </w:div>
    <w:div w:id="419260652">
      <w:bodyDiv w:val="1"/>
      <w:marLeft w:val="0"/>
      <w:marRight w:val="0"/>
      <w:marTop w:val="0"/>
      <w:marBottom w:val="0"/>
      <w:divBdr>
        <w:top w:val="none" w:sz="0" w:space="0" w:color="auto"/>
        <w:left w:val="none" w:sz="0" w:space="0" w:color="auto"/>
        <w:bottom w:val="none" w:sz="0" w:space="0" w:color="auto"/>
        <w:right w:val="none" w:sz="0" w:space="0" w:color="auto"/>
      </w:divBdr>
    </w:div>
    <w:div w:id="474563676">
      <w:bodyDiv w:val="1"/>
      <w:marLeft w:val="0"/>
      <w:marRight w:val="0"/>
      <w:marTop w:val="0"/>
      <w:marBottom w:val="0"/>
      <w:divBdr>
        <w:top w:val="none" w:sz="0" w:space="0" w:color="auto"/>
        <w:left w:val="none" w:sz="0" w:space="0" w:color="auto"/>
        <w:bottom w:val="none" w:sz="0" w:space="0" w:color="auto"/>
        <w:right w:val="none" w:sz="0" w:space="0" w:color="auto"/>
      </w:divBdr>
    </w:div>
    <w:div w:id="572352361">
      <w:bodyDiv w:val="1"/>
      <w:marLeft w:val="0"/>
      <w:marRight w:val="0"/>
      <w:marTop w:val="0"/>
      <w:marBottom w:val="0"/>
      <w:divBdr>
        <w:top w:val="none" w:sz="0" w:space="0" w:color="auto"/>
        <w:left w:val="none" w:sz="0" w:space="0" w:color="auto"/>
        <w:bottom w:val="none" w:sz="0" w:space="0" w:color="auto"/>
        <w:right w:val="none" w:sz="0" w:space="0" w:color="auto"/>
      </w:divBdr>
    </w:div>
    <w:div w:id="589891667">
      <w:bodyDiv w:val="1"/>
      <w:marLeft w:val="0"/>
      <w:marRight w:val="0"/>
      <w:marTop w:val="0"/>
      <w:marBottom w:val="0"/>
      <w:divBdr>
        <w:top w:val="none" w:sz="0" w:space="0" w:color="auto"/>
        <w:left w:val="none" w:sz="0" w:space="0" w:color="auto"/>
        <w:bottom w:val="none" w:sz="0" w:space="0" w:color="auto"/>
        <w:right w:val="none" w:sz="0" w:space="0" w:color="auto"/>
      </w:divBdr>
    </w:div>
    <w:div w:id="695161578">
      <w:bodyDiv w:val="1"/>
      <w:marLeft w:val="0"/>
      <w:marRight w:val="0"/>
      <w:marTop w:val="0"/>
      <w:marBottom w:val="0"/>
      <w:divBdr>
        <w:top w:val="none" w:sz="0" w:space="0" w:color="auto"/>
        <w:left w:val="none" w:sz="0" w:space="0" w:color="auto"/>
        <w:bottom w:val="none" w:sz="0" w:space="0" w:color="auto"/>
        <w:right w:val="none" w:sz="0" w:space="0" w:color="auto"/>
      </w:divBdr>
    </w:div>
    <w:div w:id="741608540">
      <w:bodyDiv w:val="1"/>
      <w:marLeft w:val="0"/>
      <w:marRight w:val="0"/>
      <w:marTop w:val="0"/>
      <w:marBottom w:val="0"/>
      <w:divBdr>
        <w:top w:val="none" w:sz="0" w:space="0" w:color="auto"/>
        <w:left w:val="none" w:sz="0" w:space="0" w:color="auto"/>
        <w:bottom w:val="none" w:sz="0" w:space="0" w:color="auto"/>
        <w:right w:val="none" w:sz="0" w:space="0" w:color="auto"/>
      </w:divBdr>
    </w:div>
    <w:div w:id="845218714">
      <w:bodyDiv w:val="1"/>
      <w:marLeft w:val="0"/>
      <w:marRight w:val="0"/>
      <w:marTop w:val="0"/>
      <w:marBottom w:val="0"/>
      <w:divBdr>
        <w:top w:val="none" w:sz="0" w:space="0" w:color="auto"/>
        <w:left w:val="none" w:sz="0" w:space="0" w:color="auto"/>
        <w:bottom w:val="none" w:sz="0" w:space="0" w:color="auto"/>
        <w:right w:val="none" w:sz="0" w:space="0" w:color="auto"/>
      </w:divBdr>
    </w:div>
    <w:div w:id="861866470">
      <w:bodyDiv w:val="1"/>
      <w:marLeft w:val="0"/>
      <w:marRight w:val="0"/>
      <w:marTop w:val="0"/>
      <w:marBottom w:val="0"/>
      <w:divBdr>
        <w:top w:val="none" w:sz="0" w:space="0" w:color="auto"/>
        <w:left w:val="none" w:sz="0" w:space="0" w:color="auto"/>
        <w:bottom w:val="none" w:sz="0" w:space="0" w:color="auto"/>
        <w:right w:val="none" w:sz="0" w:space="0" w:color="auto"/>
      </w:divBdr>
    </w:div>
    <w:div w:id="993994339">
      <w:bodyDiv w:val="1"/>
      <w:marLeft w:val="0"/>
      <w:marRight w:val="0"/>
      <w:marTop w:val="0"/>
      <w:marBottom w:val="0"/>
      <w:divBdr>
        <w:top w:val="none" w:sz="0" w:space="0" w:color="auto"/>
        <w:left w:val="none" w:sz="0" w:space="0" w:color="auto"/>
        <w:bottom w:val="none" w:sz="0" w:space="0" w:color="auto"/>
        <w:right w:val="none" w:sz="0" w:space="0" w:color="auto"/>
      </w:divBdr>
    </w:div>
    <w:div w:id="1061364006">
      <w:bodyDiv w:val="1"/>
      <w:marLeft w:val="0"/>
      <w:marRight w:val="0"/>
      <w:marTop w:val="0"/>
      <w:marBottom w:val="0"/>
      <w:divBdr>
        <w:top w:val="none" w:sz="0" w:space="0" w:color="auto"/>
        <w:left w:val="none" w:sz="0" w:space="0" w:color="auto"/>
        <w:bottom w:val="none" w:sz="0" w:space="0" w:color="auto"/>
        <w:right w:val="none" w:sz="0" w:space="0" w:color="auto"/>
      </w:divBdr>
    </w:div>
    <w:div w:id="1253779506">
      <w:bodyDiv w:val="1"/>
      <w:marLeft w:val="0"/>
      <w:marRight w:val="0"/>
      <w:marTop w:val="0"/>
      <w:marBottom w:val="0"/>
      <w:divBdr>
        <w:top w:val="none" w:sz="0" w:space="0" w:color="auto"/>
        <w:left w:val="none" w:sz="0" w:space="0" w:color="auto"/>
        <w:bottom w:val="none" w:sz="0" w:space="0" w:color="auto"/>
        <w:right w:val="none" w:sz="0" w:space="0" w:color="auto"/>
      </w:divBdr>
    </w:div>
    <w:div w:id="1285427989">
      <w:bodyDiv w:val="1"/>
      <w:marLeft w:val="0"/>
      <w:marRight w:val="0"/>
      <w:marTop w:val="0"/>
      <w:marBottom w:val="0"/>
      <w:divBdr>
        <w:top w:val="none" w:sz="0" w:space="0" w:color="auto"/>
        <w:left w:val="none" w:sz="0" w:space="0" w:color="auto"/>
        <w:bottom w:val="none" w:sz="0" w:space="0" w:color="auto"/>
        <w:right w:val="none" w:sz="0" w:space="0" w:color="auto"/>
      </w:divBdr>
    </w:div>
    <w:div w:id="1295600294">
      <w:bodyDiv w:val="1"/>
      <w:marLeft w:val="0"/>
      <w:marRight w:val="0"/>
      <w:marTop w:val="0"/>
      <w:marBottom w:val="0"/>
      <w:divBdr>
        <w:top w:val="none" w:sz="0" w:space="0" w:color="auto"/>
        <w:left w:val="none" w:sz="0" w:space="0" w:color="auto"/>
        <w:bottom w:val="none" w:sz="0" w:space="0" w:color="auto"/>
        <w:right w:val="none" w:sz="0" w:space="0" w:color="auto"/>
      </w:divBdr>
      <w:divsChild>
        <w:div w:id="1846552587">
          <w:marLeft w:val="0"/>
          <w:marRight w:val="0"/>
          <w:marTop w:val="0"/>
          <w:marBottom w:val="0"/>
          <w:divBdr>
            <w:top w:val="none" w:sz="0" w:space="0" w:color="auto"/>
            <w:left w:val="none" w:sz="0" w:space="0" w:color="auto"/>
            <w:bottom w:val="none" w:sz="0" w:space="0" w:color="auto"/>
            <w:right w:val="none" w:sz="0" w:space="0" w:color="auto"/>
          </w:divBdr>
        </w:div>
      </w:divsChild>
    </w:div>
    <w:div w:id="1364746063">
      <w:bodyDiv w:val="1"/>
      <w:marLeft w:val="0"/>
      <w:marRight w:val="0"/>
      <w:marTop w:val="0"/>
      <w:marBottom w:val="0"/>
      <w:divBdr>
        <w:top w:val="none" w:sz="0" w:space="0" w:color="auto"/>
        <w:left w:val="none" w:sz="0" w:space="0" w:color="auto"/>
        <w:bottom w:val="none" w:sz="0" w:space="0" w:color="auto"/>
        <w:right w:val="none" w:sz="0" w:space="0" w:color="auto"/>
      </w:divBdr>
    </w:div>
    <w:div w:id="1486896367">
      <w:bodyDiv w:val="1"/>
      <w:marLeft w:val="0"/>
      <w:marRight w:val="0"/>
      <w:marTop w:val="0"/>
      <w:marBottom w:val="0"/>
      <w:divBdr>
        <w:top w:val="none" w:sz="0" w:space="0" w:color="auto"/>
        <w:left w:val="none" w:sz="0" w:space="0" w:color="auto"/>
        <w:bottom w:val="none" w:sz="0" w:space="0" w:color="auto"/>
        <w:right w:val="none" w:sz="0" w:space="0" w:color="auto"/>
      </w:divBdr>
    </w:div>
    <w:div w:id="1504124771">
      <w:bodyDiv w:val="1"/>
      <w:marLeft w:val="0"/>
      <w:marRight w:val="0"/>
      <w:marTop w:val="0"/>
      <w:marBottom w:val="0"/>
      <w:divBdr>
        <w:top w:val="none" w:sz="0" w:space="0" w:color="auto"/>
        <w:left w:val="none" w:sz="0" w:space="0" w:color="auto"/>
        <w:bottom w:val="none" w:sz="0" w:space="0" w:color="auto"/>
        <w:right w:val="none" w:sz="0" w:space="0" w:color="auto"/>
      </w:divBdr>
    </w:div>
    <w:div w:id="1520391137">
      <w:bodyDiv w:val="1"/>
      <w:marLeft w:val="0"/>
      <w:marRight w:val="0"/>
      <w:marTop w:val="0"/>
      <w:marBottom w:val="0"/>
      <w:divBdr>
        <w:top w:val="none" w:sz="0" w:space="0" w:color="auto"/>
        <w:left w:val="none" w:sz="0" w:space="0" w:color="auto"/>
        <w:bottom w:val="none" w:sz="0" w:space="0" w:color="auto"/>
        <w:right w:val="none" w:sz="0" w:space="0" w:color="auto"/>
      </w:divBdr>
    </w:div>
    <w:div w:id="1555778375">
      <w:bodyDiv w:val="1"/>
      <w:marLeft w:val="0"/>
      <w:marRight w:val="0"/>
      <w:marTop w:val="0"/>
      <w:marBottom w:val="0"/>
      <w:divBdr>
        <w:top w:val="none" w:sz="0" w:space="0" w:color="auto"/>
        <w:left w:val="none" w:sz="0" w:space="0" w:color="auto"/>
        <w:bottom w:val="none" w:sz="0" w:space="0" w:color="auto"/>
        <w:right w:val="none" w:sz="0" w:space="0" w:color="auto"/>
      </w:divBdr>
    </w:div>
    <w:div w:id="1567757855">
      <w:bodyDiv w:val="1"/>
      <w:marLeft w:val="0"/>
      <w:marRight w:val="0"/>
      <w:marTop w:val="0"/>
      <w:marBottom w:val="0"/>
      <w:divBdr>
        <w:top w:val="none" w:sz="0" w:space="0" w:color="auto"/>
        <w:left w:val="none" w:sz="0" w:space="0" w:color="auto"/>
        <w:bottom w:val="none" w:sz="0" w:space="0" w:color="auto"/>
        <w:right w:val="none" w:sz="0" w:space="0" w:color="auto"/>
      </w:divBdr>
    </w:div>
    <w:div w:id="1644895483">
      <w:bodyDiv w:val="1"/>
      <w:marLeft w:val="0"/>
      <w:marRight w:val="0"/>
      <w:marTop w:val="0"/>
      <w:marBottom w:val="0"/>
      <w:divBdr>
        <w:top w:val="none" w:sz="0" w:space="0" w:color="auto"/>
        <w:left w:val="none" w:sz="0" w:space="0" w:color="auto"/>
        <w:bottom w:val="none" w:sz="0" w:space="0" w:color="auto"/>
        <w:right w:val="none" w:sz="0" w:space="0" w:color="auto"/>
      </w:divBdr>
      <w:divsChild>
        <w:div w:id="1951934406">
          <w:marLeft w:val="0"/>
          <w:marRight w:val="0"/>
          <w:marTop w:val="0"/>
          <w:marBottom w:val="0"/>
          <w:divBdr>
            <w:top w:val="none" w:sz="0" w:space="0" w:color="auto"/>
            <w:left w:val="none" w:sz="0" w:space="0" w:color="auto"/>
            <w:bottom w:val="none" w:sz="0" w:space="0" w:color="auto"/>
            <w:right w:val="none" w:sz="0" w:space="0" w:color="auto"/>
          </w:divBdr>
        </w:div>
      </w:divsChild>
    </w:div>
    <w:div w:id="1676225954">
      <w:bodyDiv w:val="1"/>
      <w:marLeft w:val="0"/>
      <w:marRight w:val="0"/>
      <w:marTop w:val="0"/>
      <w:marBottom w:val="0"/>
      <w:divBdr>
        <w:top w:val="none" w:sz="0" w:space="0" w:color="auto"/>
        <w:left w:val="none" w:sz="0" w:space="0" w:color="auto"/>
        <w:bottom w:val="none" w:sz="0" w:space="0" w:color="auto"/>
        <w:right w:val="none" w:sz="0" w:space="0" w:color="auto"/>
      </w:divBdr>
    </w:div>
    <w:div w:id="1709525042">
      <w:bodyDiv w:val="1"/>
      <w:marLeft w:val="0"/>
      <w:marRight w:val="0"/>
      <w:marTop w:val="0"/>
      <w:marBottom w:val="0"/>
      <w:divBdr>
        <w:top w:val="none" w:sz="0" w:space="0" w:color="auto"/>
        <w:left w:val="none" w:sz="0" w:space="0" w:color="auto"/>
        <w:bottom w:val="none" w:sz="0" w:space="0" w:color="auto"/>
        <w:right w:val="none" w:sz="0" w:space="0" w:color="auto"/>
      </w:divBdr>
    </w:div>
    <w:div w:id="1756435337">
      <w:bodyDiv w:val="1"/>
      <w:marLeft w:val="0"/>
      <w:marRight w:val="0"/>
      <w:marTop w:val="0"/>
      <w:marBottom w:val="0"/>
      <w:divBdr>
        <w:top w:val="none" w:sz="0" w:space="0" w:color="auto"/>
        <w:left w:val="none" w:sz="0" w:space="0" w:color="auto"/>
        <w:bottom w:val="none" w:sz="0" w:space="0" w:color="auto"/>
        <w:right w:val="none" w:sz="0" w:space="0" w:color="auto"/>
      </w:divBdr>
    </w:div>
    <w:div w:id="1761415748">
      <w:bodyDiv w:val="1"/>
      <w:marLeft w:val="0"/>
      <w:marRight w:val="0"/>
      <w:marTop w:val="0"/>
      <w:marBottom w:val="0"/>
      <w:divBdr>
        <w:top w:val="none" w:sz="0" w:space="0" w:color="auto"/>
        <w:left w:val="none" w:sz="0" w:space="0" w:color="auto"/>
        <w:bottom w:val="none" w:sz="0" w:space="0" w:color="auto"/>
        <w:right w:val="none" w:sz="0" w:space="0" w:color="auto"/>
      </w:divBdr>
    </w:div>
    <w:div w:id="1792627405">
      <w:bodyDiv w:val="1"/>
      <w:marLeft w:val="0"/>
      <w:marRight w:val="0"/>
      <w:marTop w:val="0"/>
      <w:marBottom w:val="0"/>
      <w:divBdr>
        <w:top w:val="none" w:sz="0" w:space="0" w:color="auto"/>
        <w:left w:val="none" w:sz="0" w:space="0" w:color="auto"/>
        <w:bottom w:val="none" w:sz="0" w:space="0" w:color="auto"/>
        <w:right w:val="none" w:sz="0" w:space="0" w:color="auto"/>
      </w:divBdr>
    </w:div>
    <w:div w:id="1953516367">
      <w:bodyDiv w:val="1"/>
      <w:marLeft w:val="0"/>
      <w:marRight w:val="0"/>
      <w:marTop w:val="0"/>
      <w:marBottom w:val="0"/>
      <w:divBdr>
        <w:top w:val="none" w:sz="0" w:space="0" w:color="auto"/>
        <w:left w:val="none" w:sz="0" w:space="0" w:color="auto"/>
        <w:bottom w:val="none" w:sz="0" w:space="0" w:color="auto"/>
        <w:right w:val="none" w:sz="0" w:space="0" w:color="auto"/>
      </w:divBdr>
    </w:div>
    <w:div w:id="2031829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2867</Words>
  <Characters>16348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2017-07-07T09:31:00Z</dcterms:created>
  <dcterms:modified xsi:type="dcterms:W3CDTF">2017-08-02T12:59:00Z</dcterms:modified>
</cp:coreProperties>
</file>